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B22B" w14:textId="3BBFC309" w:rsidR="00E5685B" w:rsidRPr="007A194A" w:rsidRDefault="009E16D2" w:rsidP="004A0F29">
      <w:pPr>
        <w:jc w:val="center"/>
        <w:rPr>
          <w:rFonts w:ascii="Arial" w:hAnsi="Arial" w:cs="Arial"/>
          <w:b/>
          <w:bCs/>
          <w:sz w:val="24"/>
          <w:szCs w:val="24"/>
        </w:rPr>
      </w:pPr>
      <w:r w:rsidRPr="007A194A">
        <w:rPr>
          <w:rFonts w:ascii="Arial" w:hAnsi="Arial" w:cs="Arial"/>
          <w:b/>
          <w:bCs/>
          <w:sz w:val="24"/>
          <w:szCs w:val="24"/>
        </w:rPr>
        <w:t>Role Description for Independent Co-opted Member</w:t>
      </w:r>
      <w:r w:rsidR="006B3E71" w:rsidRPr="007A194A">
        <w:rPr>
          <w:rFonts w:ascii="Arial" w:hAnsi="Arial" w:cs="Arial"/>
          <w:b/>
          <w:bCs/>
          <w:sz w:val="24"/>
          <w:szCs w:val="24"/>
        </w:rPr>
        <w:t xml:space="preserve"> </w:t>
      </w:r>
    </w:p>
    <w:p w14:paraId="55563EA0" w14:textId="23575AE2" w:rsidR="00034541" w:rsidRPr="007A194A" w:rsidRDefault="009E16D2" w:rsidP="00E5685B">
      <w:pPr>
        <w:rPr>
          <w:rFonts w:ascii="Arial" w:hAnsi="Arial" w:cs="Arial"/>
          <w:b/>
          <w:bCs/>
          <w:sz w:val="24"/>
          <w:szCs w:val="24"/>
        </w:rPr>
      </w:pPr>
      <w:r w:rsidRPr="007A194A">
        <w:rPr>
          <w:rFonts w:ascii="Arial" w:hAnsi="Arial" w:cs="Arial"/>
          <w:b/>
          <w:bCs/>
          <w:sz w:val="24"/>
          <w:szCs w:val="24"/>
        </w:rPr>
        <w:t>About the Audit and Resources Committee</w:t>
      </w:r>
    </w:p>
    <w:p w14:paraId="4D04D81A" w14:textId="0AE51C9E" w:rsidR="00034541" w:rsidRPr="007A194A" w:rsidRDefault="009E16D2" w:rsidP="00E5685B">
      <w:pPr>
        <w:rPr>
          <w:rFonts w:ascii="Arial" w:hAnsi="Arial" w:cs="Arial"/>
          <w:b/>
          <w:bCs/>
          <w:sz w:val="24"/>
          <w:szCs w:val="24"/>
        </w:rPr>
      </w:pPr>
      <w:r w:rsidRPr="007A194A">
        <w:rPr>
          <w:rFonts w:ascii="Arial" w:hAnsi="Arial" w:cs="Arial"/>
          <w:sz w:val="24"/>
          <w:szCs w:val="24"/>
        </w:rPr>
        <w:t>The Audit and Resources Committee is a key component of an authority’s governance framework. Their purpose is to provide an independent and high-level focus on the adequacy of governance, risk and control arrangements. The Committee’s role in ensuring that there is sufficient assurance over governance risk and control gives greater confidence to all those charged with governance that those arrangements are effective and that public funds are used efficiently and effectively.</w:t>
      </w:r>
    </w:p>
    <w:p w14:paraId="402B2DED" w14:textId="5109263B" w:rsidR="00034541" w:rsidRPr="007A194A" w:rsidRDefault="009E16D2" w:rsidP="00E5685B">
      <w:pPr>
        <w:rPr>
          <w:rFonts w:ascii="Arial" w:hAnsi="Arial" w:cs="Arial"/>
          <w:b/>
          <w:bCs/>
          <w:sz w:val="24"/>
          <w:szCs w:val="24"/>
        </w:rPr>
      </w:pPr>
      <w:r w:rsidRPr="007A194A">
        <w:rPr>
          <w:rFonts w:ascii="Arial" w:hAnsi="Arial" w:cs="Arial"/>
          <w:b/>
          <w:bCs/>
          <w:sz w:val="24"/>
          <w:szCs w:val="24"/>
        </w:rPr>
        <w:t xml:space="preserve">Role Purpose </w:t>
      </w:r>
    </w:p>
    <w:p w14:paraId="6866D07A" w14:textId="61999A6A" w:rsidR="006071FC" w:rsidRPr="007A194A" w:rsidRDefault="009E16D2" w:rsidP="00E5685B">
      <w:pPr>
        <w:rPr>
          <w:rFonts w:ascii="Arial" w:hAnsi="Arial" w:cs="Arial"/>
          <w:sz w:val="24"/>
          <w:szCs w:val="24"/>
        </w:rPr>
      </w:pPr>
      <w:r w:rsidRPr="007A194A">
        <w:rPr>
          <w:rFonts w:ascii="Arial" w:hAnsi="Arial" w:cs="Arial"/>
          <w:sz w:val="24"/>
          <w:szCs w:val="24"/>
        </w:rPr>
        <w:t xml:space="preserve">Alongside Councillors, as the Independent Co-Opted Member of the Audit and Resources Committee </w:t>
      </w:r>
      <w:r w:rsidR="00D67A6B" w:rsidRPr="007A194A">
        <w:rPr>
          <w:rFonts w:ascii="Arial" w:hAnsi="Arial" w:cs="Arial"/>
          <w:sz w:val="24"/>
          <w:szCs w:val="24"/>
        </w:rPr>
        <w:t xml:space="preserve">the role is to: </w:t>
      </w:r>
    </w:p>
    <w:p w14:paraId="56B48AA8" w14:textId="2A281CC6" w:rsidR="00E5685B" w:rsidRPr="007A194A" w:rsidRDefault="009E16D2" w:rsidP="00E5685B">
      <w:pPr>
        <w:pStyle w:val="ListParagraph"/>
        <w:numPr>
          <w:ilvl w:val="0"/>
          <w:numId w:val="1"/>
        </w:numPr>
        <w:rPr>
          <w:rFonts w:ascii="Arial" w:hAnsi="Arial" w:cs="Arial"/>
          <w:sz w:val="24"/>
          <w:szCs w:val="24"/>
        </w:rPr>
      </w:pPr>
      <w:r w:rsidRPr="007A194A">
        <w:rPr>
          <w:rFonts w:ascii="Arial" w:hAnsi="Arial" w:cs="Arial"/>
          <w:sz w:val="24"/>
          <w:szCs w:val="24"/>
        </w:rPr>
        <w:t xml:space="preserve">Engage fully in collective consideration of the issues before the Audit </w:t>
      </w:r>
      <w:r w:rsidR="000C3A76" w:rsidRPr="007A194A">
        <w:rPr>
          <w:rFonts w:ascii="Arial" w:hAnsi="Arial" w:cs="Arial"/>
          <w:sz w:val="24"/>
          <w:szCs w:val="24"/>
        </w:rPr>
        <w:t xml:space="preserve">and </w:t>
      </w:r>
      <w:r w:rsidR="00677828" w:rsidRPr="007A194A">
        <w:rPr>
          <w:rFonts w:ascii="Arial" w:hAnsi="Arial" w:cs="Arial"/>
          <w:sz w:val="24"/>
          <w:szCs w:val="24"/>
        </w:rPr>
        <w:t>Resources</w:t>
      </w:r>
      <w:r w:rsidR="000C3A76" w:rsidRPr="007A194A">
        <w:rPr>
          <w:rFonts w:ascii="Arial" w:hAnsi="Arial" w:cs="Arial"/>
          <w:sz w:val="24"/>
          <w:szCs w:val="24"/>
        </w:rPr>
        <w:t xml:space="preserve"> </w:t>
      </w:r>
      <w:r w:rsidRPr="007A194A">
        <w:rPr>
          <w:rFonts w:ascii="Arial" w:hAnsi="Arial" w:cs="Arial"/>
          <w:sz w:val="24"/>
          <w:szCs w:val="24"/>
        </w:rPr>
        <w:t>Committee, taking into account a full range of relevant factors, including legislation and supporting regulation (e.g. the Accounts &amp; Audit Regulations 2015), professional guidance (e.g. that issued by the Chartered Institute of Public Finance and Accountancy (CIPFA)), and the advice of the Council’s Section 151 Officer (Chief Financial Officer)</w:t>
      </w:r>
      <w:r w:rsidR="00F830A1" w:rsidRPr="007A194A">
        <w:rPr>
          <w:rFonts w:ascii="Arial" w:hAnsi="Arial" w:cs="Arial"/>
          <w:sz w:val="24"/>
          <w:szCs w:val="24"/>
        </w:rPr>
        <w:t xml:space="preserve">, Monitoring Officer and Chief Internal Auditor. </w:t>
      </w:r>
    </w:p>
    <w:p w14:paraId="6D5EFD75" w14:textId="6E5E8FE9" w:rsidR="00D67A6B" w:rsidRPr="007A194A" w:rsidRDefault="009E16D2" w:rsidP="00D67A6B">
      <w:pPr>
        <w:pStyle w:val="ListParagraph"/>
        <w:numPr>
          <w:ilvl w:val="0"/>
          <w:numId w:val="1"/>
        </w:numPr>
        <w:rPr>
          <w:rFonts w:ascii="Arial" w:hAnsi="Arial" w:cs="Arial"/>
          <w:sz w:val="24"/>
          <w:szCs w:val="24"/>
        </w:rPr>
      </w:pPr>
      <w:r w:rsidRPr="007A194A">
        <w:rPr>
          <w:rFonts w:ascii="Arial" w:hAnsi="Arial" w:cs="Arial"/>
          <w:sz w:val="24"/>
          <w:szCs w:val="24"/>
        </w:rPr>
        <w:t>P</w:t>
      </w:r>
      <w:r w:rsidR="00E5685B" w:rsidRPr="007A194A">
        <w:rPr>
          <w:rFonts w:ascii="Arial" w:hAnsi="Arial" w:cs="Arial"/>
          <w:sz w:val="24"/>
          <w:szCs w:val="24"/>
        </w:rPr>
        <w:t xml:space="preserve">articipate fully in the discharge of all Audit and Resources Committee </w:t>
      </w:r>
      <w:r w:rsidR="004B31AC" w:rsidRPr="007A194A">
        <w:rPr>
          <w:rFonts w:ascii="Arial" w:hAnsi="Arial" w:cs="Arial"/>
          <w:sz w:val="24"/>
          <w:szCs w:val="24"/>
        </w:rPr>
        <w:t xml:space="preserve">roles and </w:t>
      </w:r>
      <w:r w:rsidR="00E5685B" w:rsidRPr="007A194A">
        <w:rPr>
          <w:rFonts w:ascii="Arial" w:hAnsi="Arial" w:cs="Arial"/>
          <w:sz w:val="24"/>
          <w:szCs w:val="24"/>
        </w:rPr>
        <w:t xml:space="preserve">functions, as set out in the Audit and Resources Committee’s terms of reference and the </w:t>
      </w:r>
      <w:hyperlink r:id="rId11" w:history="1">
        <w:r w:rsidR="007558B0" w:rsidRPr="007A194A">
          <w:rPr>
            <w:rStyle w:val="Hyperlink"/>
            <w:rFonts w:ascii="Arial" w:hAnsi="Arial" w:cs="Arial"/>
            <w:sz w:val="24"/>
            <w:szCs w:val="24"/>
          </w:rPr>
          <w:t>C</w:t>
        </w:r>
        <w:r w:rsidR="00E5685B" w:rsidRPr="007A194A">
          <w:rPr>
            <w:rStyle w:val="Hyperlink"/>
            <w:rFonts w:ascii="Arial" w:hAnsi="Arial" w:cs="Arial"/>
            <w:sz w:val="24"/>
            <w:szCs w:val="24"/>
          </w:rPr>
          <w:t>onstitution</w:t>
        </w:r>
      </w:hyperlink>
      <w:r w:rsidR="00E5685B" w:rsidRPr="007A194A">
        <w:rPr>
          <w:rFonts w:ascii="Arial" w:hAnsi="Arial" w:cs="Arial"/>
          <w:sz w:val="24"/>
          <w:szCs w:val="24"/>
        </w:rPr>
        <w:t xml:space="preserve"> (article 9)</w:t>
      </w:r>
      <w:r>
        <w:rPr>
          <w:rFonts w:ascii="Arial" w:hAnsi="Arial" w:cs="Arial"/>
          <w:sz w:val="24"/>
          <w:szCs w:val="24"/>
        </w:rPr>
        <w:t>.</w:t>
      </w:r>
    </w:p>
    <w:p w14:paraId="67277FD4" w14:textId="77A5F888" w:rsidR="00E5685B" w:rsidRPr="007A194A" w:rsidRDefault="009E16D2" w:rsidP="00D67A6B">
      <w:pPr>
        <w:pStyle w:val="ListParagraph"/>
        <w:numPr>
          <w:ilvl w:val="0"/>
          <w:numId w:val="1"/>
        </w:numPr>
        <w:rPr>
          <w:rFonts w:ascii="Arial" w:hAnsi="Arial" w:cs="Arial"/>
          <w:sz w:val="24"/>
          <w:szCs w:val="24"/>
        </w:rPr>
      </w:pPr>
      <w:r w:rsidRPr="007A194A">
        <w:rPr>
          <w:rFonts w:ascii="Arial" w:hAnsi="Arial" w:cs="Arial"/>
          <w:sz w:val="24"/>
          <w:szCs w:val="24"/>
        </w:rPr>
        <w:t>Promote the concept of proportionate, effective risk management and internal control throughout the organisation; and to champion the work of Internal Audit, External Audit and</w:t>
      </w:r>
      <w:r w:rsidR="006F7266">
        <w:rPr>
          <w:rFonts w:ascii="Arial" w:hAnsi="Arial" w:cs="Arial"/>
          <w:sz w:val="24"/>
          <w:szCs w:val="24"/>
        </w:rPr>
        <w:t xml:space="preserve"> risk</w:t>
      </w:r>
      <w:r w:rsidRPr="007A194A">
        <w:rPr>
          <w:rFonts w:ascii="Arial" w:hAnsi="Arial" w:cs="Arial"/>
          <w:sz w:val="24"/>
          <w:szCs w:val="24"/>
        </w:rPr>
        <w:t xml:space="preserve"> </w:t>
      </w:r>
      <w:r w:rsidR="006F7266">
        <w:rPr>
          <w:rFonts w:ascii="Arial" w:hAnsi="Arial" w:cs="Arial"/>
          <w:sz w:val="24"/>
          <w:szCs w:val="24"/>
        </w:rPr>
        <w:t>m</w:t>
      </w:r>
      <w:r w:rsidRPr="007A194A">
        <w:rPr>
          <w:rFonts w:ascii="Arial" w:hAnsi="Arial" w:cs="Arial"/>
          <w:sz w:val="24"/>
          <w:szCs w:val="24"/>
        </w:rPr>
        <w:t>anagement.</w:t>
      </w:r>
    </w:p>
    <w:p w14:paraId="705A28BC" w14:textId="0619F6A3" w:rsidR="00E5685B" w:rsidRPr="007A194A" w:rsidRDefault="009E16D2" w:rsidP="00E5685B">
      <w:pPr>
        <w:pStyle w:val="ListParagraph"/>
        <w:numPr>
          <w:ilvl w:val="0"/>
          <w:numId w:val="1"/>
        </w:numPr>
        <w:rPr>
          <w:rFonts w:ascii="Arial" w:hAnsi="Arial" w:cs="Arial"/>
          <w:sz w:val="24"/>
          <w:szCs w:val="24"/>
        </w:rPr>
      </w:pPr>
      <w:r w:rsidRPr="007A194A">
        <w:rPr>
          <w:rFonts w:ascii="Arial" w:hAnsi="Arial" w:cs="Arial"/>
          <w:sz w:val="24"/>
          <w:szCs w:val="24"/>
        </w:rPr>
        <w:t>Participate in periodic review of the overall effectiveness of the Audit Committee, and of its terms of reference.</w:t>
      </w:r>
    </w:p>
    <w:p w14:paraId="4DD9AA62" w14:textId="1C3B0CE1" w:rsidR="00E5685B" w:rsidRPr="007A194A" w:rsidRDefault="009E16D2" w:rsidP="00E5685B">
      <w:pPr>
        <w:pStyle w:val="ListParagraph"/>
        <w:numPr>
          <w:ilvl w:val="0"/>
          <w:numId w:val="1"/>
        </w:numPr>
        <w:rPr>
          <w:rFonts w:ascii="Arial" w:hAnsi="Arial" w:cs="Arial"/>
          <w:sz w:val="24"/>
          <w:szCs w:val="24"/>
        </w:rPr>
      </w:pPr>
      <w:r w:rsidRPr="007A194A">
        <w:rPr>
          <w:rFonts w:ascii="Arial" w:hAnsi="Arial" w:cs="Arial"/>
          <w:sz w:val="24"/>
          <w:szCs w:val="24"/>
        </w:rPr>
        <w:t>Ensure that the minutes of Audit Committee meetings accurately record decisions taken.</w:t>
      </w:r>
    </w:p>
    <w:p w14:paraId="326A55A2" w14:textId="7539CA3F" w:rsidR="00E5685B" w:rsidRPr="007A194A" w:rsidRDefault="009E16D2" w:rsidP="00E5685B">
      <w:pPr>
        <w:rPr>
          <w:rFonts w:ascii="Arial" w:hAnsi="Arial" w:cs="Arial"/>
          <w:b/>
          <w:bCs/>
          <w:sz w:val="24"/>
          <w:szCs w:val="24"/>
        </w:rPr>
      </w:pPr>
      <w:r w:rsidRPr="007A194A">
        <w:rPr>
          <w:rFonts w:ascii="Arial" w:hAnsi="Arial" w:cs="Arial"/>
          <w:b/>
          <w:bCs/>
          <w:sz w:val="24"/>
          <w:szCs w:val="24"/>
        </w:rPr>
        <w:t>The Independent Co-opted Member of Audit and Resources Committee will:</w:t>
      </w:r>
    </w:p>
    <w:p w14:paraId="17DE9863" w14:textId="6A5541B2" w:rsidR="00E5685B" w:rsidRPr="007A194A" w:rsidRDefault="009E16D2" w:rsidP="00E5685B">
      <w:pPr>
        <w:pStyle w:val="ListParagraph"/>
        <w:numPr>
          <w:ilvl w:val="0"/>
          <w:numId w:val="2"/>
        </w:numPr>
        <w:rPr>
          <w:rFonts w:ascii="Arial" w:hAnsi="Arial" w:cs="Arial"/>
          <w:sz w:val="24"/>
          <w:szCs w:val="24"/>
        </w:rPr>
      </w:pPr>
      <w:r w:rsidRPr="007A194A">
        <w:rPr>
          <w:rFonts w:ascii="Arial" w:hAnsi="Arial" w:cs="Arial"/>
          <w:sz w:val="24"/>
          <w:szCs w:val="24"/>
        </w:rPr>
        <w:t>Demonstrate up to date knowledge, skill and a depth of experience in the fields of audit, accounting, risk management and performance management.</w:t>
      </w:r>
    </w:p>
    <w:p w14:paraId="5188C722" w14:textId="63C64286" w:rsidR="00E5685B" w:rsidRPr="007A194A" w:rsidRDefault="009E16D2" w:rsidP="00E5685B">
      <w:pPr>
        <w:pStyle w:val="ListParagraph"/>
        <w:numPr>
          <w:ilvl w:val="0"/>
          <w:numId w:val="2"/>
        </w:numPr>
        <w:rPr>
          <w:rFonts w:ascii="Arial" w:hAnsi="Arial" w:cs="Arial"/>
          <w:sz w:val="24"/>
          <w:szCs w:val="24"/>
        </w:rPr>
      </w:pPr>
      <w:r w:rsidRPr="007A194A">
        <w:rPr>
          <w:rFonts w:ascii="Arial" w:hAnsi="Arial" w:cs="Arial"/>
          <w:sz w:val="24"/>
          <w:szCs w:val="24"/>
        </w:rPr>
        <w:t>Operate consistently and without bias.</w:t>
      </w:r>
    </w:p>
    <w:p w14:paraId="163B4B4A" w14:textId="16F81BD8" w:rsidR="00E5685B" w:rsidRPr="007A194A" w:rsidRDefault="009E16D2" w:rsidP="00E5685B">
      <w:pPr>
        <w:pStyle w:val="ListParagraph"/>
        <w:numPr>
          <w:ilvl w:val="0"/>
          <w:numId w:val="2"/>
        </w:numPr>
        <w:rPr>
          <w:rFonts w:ascii="Arial" w:hAnsi="Arial" w:cs="Arial"/>
          <w:sz w:val="24"/>
          <w:szCs w:val="24"/>
        </w:rPr>
      </w:pPr>
      <w:r w:rsidRPr="007A194A">
        <w:rPr>
          <w:rFonts w:ascii="Arial" w:hAnsi="Arial" w:cs="Arial"/>
          <w:sz w:val="24"/>
          <w:szCs w:val="24"/>
        </w:rPr>
        <w:t>Be an effective role model; supports appropriate behaviours and challenges opinions and advice where appropriate, separating major issues from minor ones.</w:t>
      </w:r>
    </w:p>
    <w:p w14:paraId="2D2EA2FF" w14:textId="6F51C9F4" w:rsidR="00E5685B" w:rsidRPr="007A194A" w:rsidRDefault="009E16D2" w:rsidP="00E5685B">
      <w:pPr>
        <w:pStyle w:val="ListParagraph"/>
        <w:numPr>
          <w:ilvl w:val="0"/>
          <w:numId w:val="2"/>
        </w:numPr>
        <w:rPr>
          <w:rFonts w:ascii="Arial" w:hAnsi="Arial" w:cs="Arial"/>
          <w:sz w:val="24"/>
          <w:szCs w:val="24"/>
        </w:rPr>
      </w:pPr>
      <w:r w:rsidRPr="007A194A">
        <w:rPr>
          <w:rFonts w:ascii="Arial" w:hAnsi="Arial" w:cs="Arial"/>
          <w:sz w:val="24"/>
          <w:szCs w:val="24"/>
        </w:rPr>
        <w:t>Contribute proactive, proportionate and independent thought, and also collaboration with officers to temper the opinions of Committee members.</w:t>
      </w:r>
    </w:p>
    <w:p w14:paraId="712FE394" w14:textId="2FBD934C" w:rsidR="00E5685B" w:rsidRPr="007A194A" w:rsidRDefault="009E16D2" w:rsidP="00E5685B">
      <w:pPr>
        <w:pStyle w:val="ListParagraph"/>
        <w:numPr>
          <w:ilvl w:val="0"/>
          <w:numId w:val="2"/>
        </w:numPr>
        <w:rPr>
          <w:rFonts w:ascii="Arial" w:hAnsi="Arial" w:cs="Arial"/>
          <w:sz w:val="24"/>
          <w:szCs w:val="24"/>
        </w:rPr>
      </w:pPr>
      <w:r w:rsidRPr="007A194A">
        <w:rPr>
          <w:rFonts w:ascii="Arial" w:hAnsi="Arial" w:cs="Arial"/>
          <w:sz w:val="24"/>
          <w:szCs w:val="24"/>
        </w:rPr>
        <w:t>Work sensitively with people inside and outside committee.</w:t>
      </w:r>
    </w:p>
    <w:p w14:paraId="553AA7E4" w14:textId="28207B0F" w:rsidR="00E5685B" w:rsidRPr="007A194A" w:rsidRDefault="009E16D2" w:rsidP="00E5685B">
      <w:pPr>
        <w:pStyle w:val="ListParagraph"/>
        <w:numPr>
          <w:ilvl w:val="0"/>
          <w:numId w:val="2"/>
        </w:numPr>
        <w:rPr>
          <w:rFonts w:ascii="Arial" w:hAnsi="Arial" w:cs="Arial"/>
          <w:sz w:val="24"/>
          <w:szCs w:val="24"/>
        </w:rPr>
      </w:pPr>
      <w:r w:rsidRPr="007A194A">
        <w:rPr>
          <w:rFonts w:ascii="Arial" w:hAnsi="Arial" w:cs="Arial"/>
          <w:sz w:val="24"/>
          <w:szCs w:val="24"/>
        </w:rPr>
        <w:t>Listen to and balance advice.</w:t>
      </w:r>
    </w:p>
    <w:p w14:paraId="090CD05A" w14:textId="011DABD2" w:rsidR="004634BD" w:rsidRPr="007A194A" w:rsidRDefault="009E16D2" w:rsidP="00E5685B">
      <w:pPr>
        <w:pStyle w:val="ListParagraph"/>
        <w:numPr>
          <w:ilvl w:val="0"/>
          <w:numId w:val="2"/>
        </w:numPr>
        <w:rPr>
          <w:rFonts w:ascii="Arial" w:hAnsi="Arial" w:cs="Arial"/>
          <w:sz w:val="24"/>
          <w:szCs w:val="24"/>
        </w:rPr>
      </w:pPr>
      <w:r w:rsidRPr="007A194A">
        <w:rPr>
          <w:rFonts w:ascii="Arial" w:hAnsi="Arial" w:cs="Arial"/>
          <w:sz w:val="24"/>
          <w:szCs w:val="24"/>
        </w:rPr>
        <w:t xml:space="preserve">Fully participate in debate but is not a </w:t>
      </w:r>
      <w:r w:rsidR="002E1B07" w:rsidRPr="007A194A">
        <w:rPr>
          <w:rFonts w:ascii="Arial" w:hAnsi="Arial" w:cs="Arial"/>
          <w:sz w:val="24"/>
          <w:szCs w:val="24"/>
        </w:rPr>
        <w:t xml:space="preserve">voting member of the Committee. </w:t>
      </w:r>
    </w:p>
    <w:p w14:paraId="5E5B6B1E" w14:textId="77777777" w:rsidR="005B3A6C" w:rsidRDefault="005B3A6C" w:rsidP="00E5685B">
      <w:pPr>
        <w:rPr>
          <w:rFonts w:ascii="Arial" w:hAnsi="Arial" w:cs="Arial"/>
          <w:b/>
          <w:bCs/>
          <w:sz w:val="24"/>
          <w:szCs w:val="24"/>
        </w:rPr>
      </w:pPr>
    </w:p>
    <w:p w14:paraId="1C4F80BA" w14:textId="74293616" w:rsidR="00E5685B" w:rsidRPr="007A194A" w:rsidRDefault="009E16D2" w:rsidP="00E5685B">
      <w:pPr>
        <w:rPr>
          <w:rFonts w:ascii="Arial" w:hAnsi="Arial" w:cs="Arial"/>
          <w:b/>
          <w:bCs/>
          <w:sz w:val="24"/>
          <w:szCs w:val="24"/>
        </w:rPr>
      </w:pPr>
      <w:r w:rsidRPr="007A194A">
        <w:rPr>
          <w:rFonts w:ascii="Arial" w:hAnsi="Arial" w:cs="Arial"/>
          <w:b/>
          <w:bCs/>
          <w:sz w:val="24"/>
          <w:szCs w:val="24"/>
        </w:rPr>
        <w:lastRenderedPageBreak/>
        <w:t xml:space="preserve">Person Specification for Independent Co-opted Member of Audit and Resources Committee </w:t>
      </w:r>
    </w:p>
    <w:tbl>
      <w:tblPr>
        <w:tblStyle w:val="TableGrid"/>
        <w:tblW w:w="8926" w:type="dxa"/>
        <w:tblLook w:val="04A0" w:firstRow="1" w:lastRow="0" w:firstColumn="1" w:lastColumn="0" w:noHBand="0" w:noVBand="1"/>
      </w:tblPr>
      <w:tblGrid>
        <w:gridCol w:w="6658"/>
        <w:gridCol w:w="2268"/>
      </w:tblGrid>
      <w:tr w:rsidR="003C455C" w14:paraId="601D376C" w14:textId="77777777" w:rsidTr="005E3724">
        <w:tc>
          <w:tcPr>
            <w:tcW w:w="8926" w:type="dxa"/>
            <w:gridSpan w:val="2"/>
          </w:tcPr>
          <w:p w14:paraId="7698D480" w14:textId="748CB908" w:rsidR="00E5685B" w:rsidRPr="007A194A" w:rsidRDefault="009E16D2" w:rsidP="00E5685B">
            <w:pPr>
              <w:rPr>
                <w:rFonts w:ascii="Arial" w:hAnsi="Arial" w:cs="Arial"/>
                <w:b/>
                <w:bCs/>
                <w:sz w:val="24"/>
                <w:szCs w:val="24"/>
              </w:rPr>
            </w:pPr>
            <w:r w:rsidRPr="007A194A">
              <w:rPr>
                <w:rFonts w:ascii="Arial" w:hAnsi="Arial" w:cs="Arial"/>
                <w:b/>
                <w:bCs/>
                <w:sz w:val="24"/>
                <w:szCs w:val="24"/>
              </w:rPr>
              <w:t>Experience</w:t>
            </w:r>
          </w:p>
        </w:tc>
      </w:tr>
      <w:tr w:rsidR="003C455C" w14:paraId="2B18010A" w14:textId="77777777" w:rsidTr="005E3724">
        <w:tc>
          <w:tcPr>
            <w:tcW w:w="6658" w:type="dxa"/>
          </w:tcPr>
          <w:p w14:paraId="7A0B1CAD" w14:textId="4CF26CFD" w:rsidR="00E5685B" w:rsidRPr="007A194A" w:rsidRDefault="009E16D2" w:rsidP="00E5685B">
            <w:pPr>
              <w:rPr>
                <w:rFonts w:ascii="Arial" w:hAnsi="Arial" w:cs="Arial"/>
                <w:sz w:val="24"/>
                <w:szCs w:val="24"/>
              </w:rPr>
            </w:pPr>
            <w:r w:rsidRPr="007A194A">
              <w:rPr>
                <w:rFonts w:ascii="Arial" w:hAnsi="Arial" w:cs="Arial"/>
                <w:sz w:val="24"/>
                <w:szCs w:val="24"/>
              </w:rPr>
              <w:t>Knowledge / experience in matters of an audit nature</w:t>
            </w:r>
          </w:p>
          <w:p w14:paraId="65AF52AC" w14:textId="5E4CA13E" w:rsidR="00E5685B" w:rsidRPr="007A194A" w:rsidRDefault="00E5685B" w:rsidP="00E5685B">
            <w:pPr>
              <w:rPr>
                <w:rFonts w:ascii="Arial" w:hAnsi="Arial" w:cs="Arial"/>
                <w:sz w:val="24"/>
                <w:szCs w:val="24"/>
              </w:rPr>
            </w:pPr>
          </w:p>
        </w:tc>
        <w:tc>
          <w:tcPr>
            <w:tcW w:w="2268" w:type="dxa"/>
          </w:tcPr>
          <w:p w14:paraId="12037E7B" w14:textId="58D0E3DC" w:rsidR="00E5685B" w:rsidRPr="007A194A" w:rsidRDefault="009E16D2" w:rsidP="00E5685B">
            <w:pPr>
              <w:rPr>
                <w:rFonts w:ascii="Arial" w:hAnsi="Arial" w:cs="Arial"/>
                <w:sz w:val="24"/>
                <w:szCs w:val="24"/>
              </w:rPr>
            </w:pPr>
            <w:r w:rsidRPr="007A194A">
              <w:rPr>
                <w:rFonts w:ascii="Arial" w:hAnsi="Arial" w:cs="Arial"/>
                <w:sz w:val="24"/>
                <w:szCs w:val="24"/>
              </w:rPr>
              <w:t xml:space="preserve">Essential </w:t>
            </w:r>
          </w:p>
        </w:tc>
      </w:tr>
      <w:tr w:rsidR="003C455C" w14:paraId="4DA85235" w14:textId="77777777" w:rsidTr="005E3724">
        <w:tc>
          <w:tcPr>
            <w:tcW w:w="6658" w:type="dxa"/>
          </w:tcPr>
          <w:p w14:paraId="5DB24750" w14:textId="3CD2C361" w:rsidR="00E5685B" w:rsidRPr="007A194A" w:rsidRDefault="009E16D2" w:rsidP="00E5685B">
            <w:pPr>
              <w:rPr>
                <w:rFonts w:ascii="Arial" w:hAnsi="Arial" w:cs="Arial"/>
                <w:sz w:val="24"/>
                <w:szCs w:val="24"/>
              </w:rPr>
            </w:pPr>
            <w:r w:rsidRPr="007A194A">
              <w:rPr>
                <w:rFonts w:ascii="Arial" w:hAnsi="Arial" w:cs="Arial"/>
                <w:sz w:val="24"/>
                <w:szCs w:val="24"/>
              </w:rPr>
              <w:t>Knowledge/experience of risk management, performance management and financial governance</w:t>
            </w:r>
          </w:p>
        </w:tc>
        <w:tc>
          <w:tcPr>
            <w:tcW w:w="2268" w:type="dxa"/>
          </w:tcPr>
          <w:p w14:paraId="1B66B130" w14:textId="7C73B6FE" w:rsidR="00E5685B" w:rsidRPr="007A194A" w:rsidRDefault="009E16D2" w:rsidP="00E5685B">
            <w:pPr>
              <w:rPr>
                <w:rFonts w:ascii="Arial" w:hAnsi="Arial" w:cs="Arial"/>
                <w:sz w:val="24"/>
                <w:szCs w:val="24"/>
              </w:rPr>
            </w:pPr>
            <w:r w:rsidRPr="007A194A">
              <w:rPr>
                <w:rFonts w:ascii="Arial" w:hAnsi="Arial" w:cs="Arial"/>
                <w:sz w:val="24"/>
                <w:szCs w:val="24"/>
              </w:rPr>
              <w:t xml:space="preserve">Essential </w:t>
            </w:r>
          </w:p>
        </w:tc>
      </w:tr>
      <w:tr w:rsidR="003C455C" w14:paraId="2FFDC6E1" w14:textId="77777777" w:rsidTr="005E3724">
        <w:tc>
          <w:tcPr>
            <w:tcW w:w="6658" w:type="dxa"/>
          </w:tcPr>
          <w:p w14:paraId="0E2B625D" w14:textId="7739F2C7" w:rsidR="00E5685B" w:rsidRPr="007A194A" w:rsidRDefault="009E16D2" w:rsidP="00E5685B">
            <w:pPr>
              <w:rPr>
                <w:rFonts w:ascii="Arial" w:hAnsi="Arial" w:cs="Arial"/>
                <w:sz w:val="24"/>
                <w:szCs w:val="24"/>
              </w:rPr>
            </w:pPr>
            <w:r w:rsidRPr="007A194A">
              <w:rPr>
                <w:rFonts w:ascii="Arial" w:hAnsi="Arial" w:cs="Arial"/>
                <w:sz w:val="24"/>
                <w:szCs w:val="24"/>
              </w:rPr>
              <w:t>Working to high behavioural standards</w:t>
            </w:r>
            <w:r w:rsidR="005B3FDB" w:rsidRPr="007A194A">
              <w:rPr>
                <w:rFonts w:ascii="Arial" w:hAnsi="Arial" w:cs="Arial"/>
                <w:sz w:val="24"/>
                <w:szCs w:val="24"/>
              </w:rPr>
              <w:t>, demonstrating honesty, probity and the highest level of integrity in conduct</w:t>
            </w:r>
          </w:p>
        </w:tc>
        <w:tc>
          <w:tcPr>
            <w:tcW w:w="2268" w:type="dxa"/>
          </w:tcPr>
          <w:p w14:paraId="31694EB8" w14:textId="0BFC4727" w:rsidR="00E5685B" w:rsidRPr="007A194A" w:rsidRDefault="009E16D2" w:rsidP="00E5685B">
            <w:pPr>
              <w:rPr>
                <w:rFonts w:ascii="Arial" w:hAnsi="Arial" w:cs="Arial"/>
                <w:sz w:val="24"/>
                <w:szCs w:val="24"/>
              </w:rPr>
            </w:pPr>
            <w:r w:rsidRPr="007A194A">
              <w:rPr>
                <w:rFonts w:ascii="Arial" w:hAnsi="Arial" w:cs="Arial"/>
                <w:sz w:val="24"/>
                <w:szCs w:val="24"/>
              </w:rPr>
              <w:t>Essential</w:t>
            </w:r>
          </w:p>
        </w:tc>
      </w:tr>
      <w:tr w:rsidR="003C455C" w14:paraId="140FA5AD" w14:textId="77777777" w:rsidTr="005E3724">
        <w:tc>
          <w:tcPr>
            <w:tcW w:w="6658" w:type="dxa"/>
          </w:tcPr>
          <w:p w14:paraId="67C8E624" w14:textId="1EF06B58" w:rsidR="00E5685B" w:rsidRPr="007A194A" w:rsidRDefault="009E16D2" w:rsidP="00E5685B">
            <w:pPr>
              <w:rPr>
                <w:rFonts w:ascii="Arial" w:hAnsi="Arial" w:cs="Arial"/>
                <w:sz w:val="24"/>
                <w:szCs w:val="24"/>
              </w:rPr>
            </w:pPr>
            <w:r w:rsidRPr="007A194A">
              <w:rPr>
                <w:rFonts w:ascii="Arial" w:hAnsi="Arial" w:cs="Arial"/>
                <w:sz w:val="24"/>
                <w:szCs w:val="24"/>
              </w:rPr>
              <w:t>Experience working in a large, or public sector organisation</w:t>
            </w:r>
          </w:p>
        </w:tc>
        <w:tc>
          <w:tcPr>
            <w:tcW w:w="2268" w:type="dxa"/>
          </w:tcPr>
          <w:p w14:paraId="2131F1A2" w14:textId="69697BE6" w:rsidR="00E5685B" w:rsidRPr="007A194A" w:rsidRDefault="009E16D2" w:rsidP="00E5685B">
            <w:pPr>
              <w:rPr>
                <w:rFonts w:ascii="Arial" w:hAnsi="Arial" w:cs="Arial"/>
                <w:sz w:val="24"/>
                <w:szCs w:val="24"/>
              </w:rPr>
            </w:pPr>
            <w:r w:rsidRPr="007A194A">
              <w:rPr>
                <w:rFonts w:ascii="Arial" w:hAnsi="Arial" w:cs="Arial"/>
                <w:sz w:val="24"/>
                <w:szCs w:val="24"/>
              </w:rPr>
              <w:t xml:space="preserve">Desirable </w:t>
            </w:r>
          </w:p>
        </w:tc>
      </w:tr>
      <w:tr w:rsidR="003C455C" w14:paraId="6B9A6E3F" w14:textId="77777777" w:rsidTr="005E3724">
        <w:tc>
          <w:tcPr>
            <w:tcW w:w="6658" w:type="dxa"/>
          </w:tcPr>
          <w:p w14:paraId="76C6404B" w14:textId="65130E42" w:rsidR="00E5685B" w:rsidRPr="007A194A" w:rsidRDefault="009E16D2" w:rsidP="00E5685B">
            <w:pPr>
              <w:rPr>
                <w:rFonts w:ascii="Arial" w:hAnsi="Arial" w:cs="Arial"/>
                <w:sz w:val="24"/>
                <w:szCs w:val="24"/>
              </w:rPr>
            </w:pPr>
            <w:r w:rsidRPr="007A194A">
              <w:rPr>
                <w:rFonts w:ascii="Arial" w:hAnsi="Arial" w:cs="Arial"/>
                <w:sz w:val="24"/>
                <w:szCs w:val="24"/>
              </w:rPr>
              <w:t>Serving on a Committee</w:t>
            </w:r>
          </w:p>
        </w:tc>
        <w:tc>
          <w:tcPr>
            <w:tcW w:w="2268" w:type="dxa"/>
          </w:tcPr>
          <w:p w14:paraId="2E9D823F" w14:textId="20C40612" w:rsidR="00E5685B" w:rsidRPr="007A194A" w:rsidRDefault="009E16D2" w:rsidP="00E5685B">
            <w:pPr>
              <w:rPr>
                <w:rFonts w:ascii="Arial" w:hAnsi="Arial" w:cs="Arial"/>
                <w:sz w:val="24"/>
                <w:szCs w:val="24"/>
              </w:rPr>
            </w:pPr>
            <w:r w:rsidRPr="007A194A">
              <w:rPr>
                <w:rFonts w:ascii="Arial" w:hAnsi="Arial" w:cs="Arial"/>
                <w:sz w:val="24"/>
                <w:szCs w:val="24"/>
              </w:rPr>
              <w:t xml:space="preserve">Desirable </w:t>
            </w:r>
          </w:p>
        </w:tc>
      </w:tr>
      <w:tr w:rsidR="003C455C" w14:paraId="54A4AB13" w14:textId="77777777" w:rsidTr="005E3724">
        <w:tc>
          <w:tcPr>
            <w:tcW w:w="8926" w:type="dxa"/>
            <w:gridSpan w:val="2"/>
          </w:tcPr>
          <w:p w14:paraId="3FCA72D8" w14:textId="142C1F25" w:rsidR="00E5685B" w:rsidRPr="007A194A" w:rsidRDefault="009E16D2" w:rsidP="00E5685B">
            <w:pPr>
              <w:rPr>
                <w:rFonts w:ascii="Arial" w:hAnsi="Arial" w:cs="Arial"/>
                <w:b/>
                <w:bCs/>
                <w:sz w:val="24"/>
                <w:szCs w:val="24"/>
              </w:rPr>
            </w:pPr>
            <w:r w:rsidRPr="007A194A">
              <w:rPr>
                <w:rFonts w:ascii="Arial" w:hAnsi="Arial" w:cs="Arial"/>
                <w:b/>
                <w:bCs/>
                <w:sz w:val="24"/>
                <w:szCs w:val="24"/>
              </w:rPr>
              <w:t>Skills</w:t>
            </w:r>
          </w:p>
        </w:tc>
      </w:tr>
      <w:tr w:rsidR="003C455C" w14:paraId="3EF8A46F" w14:textId="77777777" w:rsidTr="005E3724">
        <w:tc>
          <w:tcPr>
            <w:tcW w:w="6658" w:type="dxa"/>
          </w:tcPr>
          <w:p w14:paraId="5FA0B352" w14:textId="30213D59" w:rsidR="00E5685B" w:rsidRPr="007A194A" w:rsidRDefault="009E16D2" w:rsidP="00E5685B">
            <w:pPr>
              <w:rPr>
                <w:rFonts w:ascii="Arial" w:hAnsi="Arial" w:cs="Arial"/>
                <w:sz w:val="24"/>
                <w:szCs w:val="24"/>
              </w:rPr>
            </w:pPr>
            <w:r w:rsidRPr="007A194A">
              <w:rPr>
                <w:rFonts w:ascii="Arial" w:hAnsi="Arial" w:cs="Arial"/>
                <w:sz w:val="24"/>
                <w:szCs w:val="24"/>
              </w:rPr>
              <w:t>Good advocacy skills – able to present relevant and well-reasoned arguments and provide effective and constructive challenge</w:t>
            </w:r>
          </w:p>
        </w:tc>
        <w:tc>
          <w:tcPr>
            <w:tcW w:w="2268" w:type="dxa"/>
          </w:tcPr>
          <w:p w14:paraId="6921564D" w14:textId="038649E0" w:rsidR="00E5685B" w:rsidRPr="007A194A" w:rsidRDefault="009E16D2" w:rsidP="00E5685B">
            <w:pPr>
              <w:rPr>
                <w:rFonts w:ascii="Arial" w:hAnsi="Arial" w:cs="Arial"/>
                <w:sz w:val="24"/>
                <w:szCs w:val="24"/>
              </w:rPr>
            </w:pPr>
            <w:r w:rsidRPr="007A194A">
              <w:rPr>
                <w:rFonts w:ascii="Arial" w:hAnsi="Arial" w:cs="Arial"/>
                <w:sz w:val="24"/>
                <w:szCs w:val="24"/>
              </w:rPr>
              <w:t>Es</w:t>
            </w:r>
            <w:r w:rsidR="007D1F4F" w:rsidRPr="007A194A">
              <w:rPr>
                <w:rFonts w:ascii="Arial" w:hAnsi="Arial" w:cs="Arial"/>
                <w:sz w:val="24"/>
                <w:szCs w:val="24"/>
              </w:rPr>
              <w:t>sential</w:t>
            </w:r>
          </w:p>
        </w:tc>
      </w:tr>
      <w:tr w:rsidR="003C455C" w14:paraId="4A17AC89" w14:textId="77777777" w:rsidTr="005E3724">
        <w:tc>
          <w:tcPr>
            <w:tcW w:w="6658" w:type="dxa"/>
          </w:tcPr>
          <w:p w14:paraId="3BA17D8C" w14:textId="719B45D7" w:rsidR="00E5685B" w:rsidRPr="007A194A" w:rsidRDefault="009E16D2" w:rsidP="00E5685B">
            <w:pPr>
              <w:rPr>
                <w:rFonts w:ascii="Arial" w:hAnsi="Arial" w:cs="Arial"/>
                <w:sz w:val="24"/>
                <w:szCs w:val="24"/>
              </w:rPr>
            </w:pPr>
            <w:r w:rsidRPr="007A194A">
              <w:rPr>
                <w:rFonts w:ascii="Arial" w:hAnsi="Arial" w:cs="Arial"/>
                <w:sz w:val="24"/>
                <w:szCs w:val="24"/>
              </w:rPr>
              <w:t xml:space="preserve">Ability to effectively analyse and interpret complex issues arising from written and verbal reports </w:t>
            </w:r>
            <w:r w:rsidR="008406EB" w:rsidRPr="007A194A">
              <w:rPr>
                <w:rFonts w:ascii="Arial" w:hAnsi="Arial" w:cs="Arial"/>
                <w:sz w:val="24"/>
                <w:szCs w:val="24"/>
              </w:rPr>
              <w:t>on finance, audit, risk management and governance matters</w:t>
            </w:r>
          </w:p>
        </w:tc>
        <w:tc>
          <w:tcPr>
            <w:tcW w:w="2268" w:type="dxa"/>
          </w:tcPr>
          <w:p w14:paraId="3D5A3E60" w14:textId="6745F949" w:rsidR="00E5685B" w:rsidRPr="007A194A" w:rsidRDefault="009E16D2" w:rsidP="00E5685B">
            <w:pPr>
              <w:rPr>
                <w:rFonts w:ascii="Arial" w:hAnsi="Arial" w:cs="Arial"/>
                <w:sz w:val="24"/>
                <w:szCs w:val="24"/>
              </w:rPr>
            </w:pPr>
            <w:r w:rsidRPr="007A194A">
              <w:rPr>
                <w:rFonts w:ascii="Arial" w:hAnsi="Arial" w:cs="Arial"/>
                <w:sz w:val="24"/>
                <w:szCs w:val="24"/>
              </w:rPr>
              <w:t>Essential</w:t>
            </w:r>
          </w:p>
        </w:tc>
      </w:tr>
      <w:tr w:rsidR="003C455C" w14:paraId="5F476502" w14:textId="77777777" w:rsidTr="005E3724">
        <w:tc>
          <w:tcPr>
            <w:tcW w:w="6658" w:type="dxa"/>
          </w:tcPr>
          <w:p w14:paraId="2FB2ECC5" w14:textId="3B257851" w:rsidR="00E5685B" w:rsidRPr="007A194A" w:rsidRDefault="009E16D2" w:rsidP="00E5685B">
            <w:pPr>
              <w:rPr>
                <w:rFonts w:ascii="Arial" w:hAnsi="Arial" w:cs="Arial"/>
                <w:sz w:val="24"/>
                <w:szCs w:val="24"/>
              </w:rPr>
            </w:pPr>
            <w:r w:rsidRPr="007A194A">
              <w:rPr>
                <w:rFonts w:ascii="Arial" w:hAnsi="Arial" w:cs="Arial"/>
                <w:sz w:val="24"/>
                <w:szCs w:val="24"/>
              </w:rPr>
              <w:t>Good communication and interpersonal skills</w:t>
            </w:r>
          </w:p>
        </w:tc>
        <w:tc>
          <w:tcPr>
            <w:tcW w:w="2268" w:type="dxa"/>
          </w:tcPr>
          <w:p w14:paraId="7E32006E" w14:textId="657E718F" w:rsidR="00E5685B" w:rsidRPr="007A194A" w:rsidRDefault="009E16D2" w:rsidP="00E5685B">
            <w:pPr>
              <w:rPr>
                <w:rFonts w:ascii="Arial" w:hAnsi="Arial" w:cs="Arial"/>
                <w:sz w:val="24"/>
                <w:szCs w:val="24"/>
              </w:rPr>
            </w:pPr>
            <w:r w:rsidRPr="007A194A">
              <w:rPr>
                <w:rFonts w:ascii="Arial" w:hAnsi="Arial" w:cs="Arial"/>
                <w:sz w:val="24"/>
                <w:szCs w:val="24"/>
              </w:rPr>
              <w:t xml:space="preserve">Essential </w:t>
            </w:r>
          </w:p>
        </w:tc>
      </w:tr>
      <w:tr w:rsidR="003C455C" w14:paraId="20DE05D7" w14:textId="77777777" w:rsidTr="005E3724">
        <w:tc>
          <w:tcPr>
            <w:tcW w:w="6658" w:type="dxa"/>
          </w:tcPr>
          <w:p w14:paraId="1E950702" w14:textId="0D2E8CAB" w:rsidR="008406EB" w:rsidRPr="007A194A" w:rsidRDefault="009E16D2" w:rsidP="00E5685B">
            <w:pPr>
              <w:rPr>
                <w:rFonts w:ascii="Arial" w:hAnsi="Arial" w:cs="Arial"/>
                <w:sz w:val="24"/>
                <w:szCs w:val="24"/>
              </w:rPr>
            </w:pPr>
            <w:r w:rsidRPr="007A194A">
              <w:rPr>
                <w:rFonts w:ascii="Arial" w:hAnsi="Arial" w:cs="Arial"/>
                <w:sz w:val="24"/>
                <w:szCs w:val="24"/>
              </w:rPr>
              <w:t xml:space="preserve">Ability to maintain confidentiality of sensitive information </w:t>
            </w:r>
          </w:p>
        </w:tc>
        <w:tc>
          <w:tcPr>
            <w:tcW w:w="2268" w:type="dxa"/>
          </w:tcPr>
          <w:p w14:paraId="563A97CA" w14:textId="042DC350" w:rsidR="008406EB" w:rsidRPr="007A194A" w:rsidRDefault="009E16D2" w:rsidP="00E5685B">
            <w:pPr>
              <w:rPr>
                <w:rFonts w:ascii="Arial" w:hAnsi="Arial" w:cs="Arial"/>
                <w:sz w:val="24"/>
                <w:szCs w:val="24"/>
              </w:rPr>
            </w:pPr>
            <w:r w:rsidRPr="007A194A">
              <w:rPr>
                <w:rFonts w:ascii="Arial" w:hAnsi="Arial" w:cs="Arial"/>
                <w:sz w:val="24"/>
                <w:szCs w:val="24"/>
              </w:rPr>
              <w:t xml:space="preserve">Essential </w:t>
            </w:r>
          </w:p>
        </w:tc>
      </w:tr>
      <w:tr w:rsidR="003C455C" w14:paraId="492537BD" w14:textId="77777777" w:rsidTr="005E3724">
        <w:tc>
          <w:tcPr>
            <w:tcW w:w="6658" w:type="dxa"/>
          </w:tcPr>
          <w:p w14:paraId="54F96E86" w14:textId="559F75C4" w:rsidR="00E2581C" w:rsidRPr="007A194A" w:rsidRDefault="009E16D2" w:rsidP="00E5685B">
            <w:pPr>
              <w:rPr>
                <w:rFonts w:ascii="Arial" w:hAnsi="Arial" w:cs="Arial"/>
                <w:sz w:val="24"/>
                <w:szCs w:val="24"/>
              </w:rPr>
            </w:pPr>
            <w:r w:rsidRPr="007A194A">
              <w:rPr>
                <w:rFonts w:ascii="Arial" w:hAnsi="Arial" w:cs="Arial"/>
                <w:sz w:val="24"/>
                <w:szCs w:val="24"/>
              </w:rPr>
              <w:t>Ability to demonstrate integrity and discretion</w:t>
            </w:r>
          </w:p>
        </w:tc>
        <w:tc>
          <w:tcPr>
            <w:tcW w:w="2268" w:type="dxa"/>
          </w:tcPr>
          <w:p w14:paraId="0011E25A" w14:textId="74AE7D09" w:rsidR="00E2581C" w:rsidRPr="007A194A" w:rsidRDefault="009E16D2" w:rsidP="00E5685B">
            <w:pPr>
              <w:rPr>
                <w:rFonts w:ascii="Arial" w:hAnsi="Arial" w:cs="Arial"/>
                <w:sz w:val="24"/>
                <w:szCs w:val="24"/>
              </w:rPr>
            </w:pPr>
            <w:r w:rsidRPr="007A194A">
              <w:rPr>
                <w:rFonts w:ascii="Arial" w:hAnsi="Arial" w:cs="Arial"/>
                <w:sz w:val="24"/>
                <w:szCs w:val="24"/>
              </w:rPr>
              <w:t xml:space="preserve">Essential </w:t>
            </w:r>
          </w:p>
        </w:tc>
      </w:tr>
      <w:tr w:rsidR="003C455C" w14:paraId="3CF05623" w14:textId="77777777" w:rsidTr="005E3724">
        <w:tc>
          <w:tcPr>
            <w:tcW w:w="6658" w:type="dxa"/>
          </w:tcPr>
          <w:p w14:paraId="0623C69A" w14:textId="78CA387F" w:rsidR="00E2581C" w:rsidRPr="007A194A" w:rsidRDefault="009E16D2" w:rsidP="00E5685B">
            <w:pPr>
              <w:rPr>
                <w:rFonts w:ascii="Arial" w:hAnsi="Arial" w:cs="Arial"/>
                <w:sz w:val="24"/>
                <w:szCs w:val="24"/>
              </w:rPr>
            </w:pPr>
            <w:r w:rsidRPr="007A194A">
              <w:rPr>
                <w:rFonts w:ascii="Arial" w:hAnsi="Arial" w:cs="Arial"/>
                <w:sz w:val="24"/>
                <w:szCs w:val="24"/>
              </w:rPr>
              <w:t xml:space="preserve">Ability to work in a group </w:t>
            </w:r>
          </w:p>
        </w:tc>
        <w:tc>
          <w:tcPr>
            <w:tcW w:w="2268" w:type="dxa"/>
          </w:tcPr>
          <w:p w14:paraId="2586BC3E" w14:textId="6461535D" w:rsidR="00E2581C" w:rsidRPr="007A194A" w:rsidRDefault="009E16D2" w:rsidP="00E5685B">
            <w:pPr>
              <w:rPr>
                <w:rFonts w:ascii="Arial" w:hAnsi="Arial" w:cs="Arial"/>
                <w:sz w:val="24"/>
                <w:szCs w:val="24"/>
              </w:rPr>
            </w:pPr>
            <w:r w:rsidRPr="007A194A">
              <w:rPr>
                <w:rFonts w:ascii="Arial" w:hAnsi="Arial" w:cs="Arial"/>
                <w:sz w:val="24"/>
                <w:szCs w:val="24"/>
              </w:rPr>
              <w:t>Essential</w:t>
            </w:r>
          </w:p>
        </w:tc>
      </w:tr>
      <w:tr w:rsidR="003C455C" w14:paraId="6C9CCC67" w14:textId="77777777" w:rsidTr="005E3724">
        <w:tc>
          <w:tcPr>
            <w:tcW w:w="8926" w:type="dxa"/>
            <w:gridSpan w:val="2"/>
          </w:tcPr>
          <w:p w14:paraId="2F04F7A2" w14:textId="30B7FF91" w:rsidR="00E5685B" w:rsidRPr="007A194A" w:rsidRDefault="009E16D2" w:rsidP="00E5685B">
            <w:pPr>
              <w:rPr>
                <w:rFonts w:ascii="Arial" w:hAnsi="Arial" w:cs="Arial"/>
                <w:b/>
                <w:bCs/>
                <w:sz w:val="24"/>
                <w:szCs w:val="24"/>
              </w:rPr>
            </w:pPr>
            <w:r w:rsidRPr="007A194A">
              <w:rPr>
                <w:rFonts w:ascii="Arial" w:hAnsi="Arial" w:cs="Arial"/>
                <w:b/>
                <w:bCs/>
                <w:sz w:val="24"/>
                <w:szCs w:val="24"/>
              </w:rPr>
              <w:t>Knowledge</w:t>
            </w:r>
          </w:p>
        </w:tc>
      </w:tr>
      <w:tr w:rsidR="003C455C" w14:paraId="7778A5AD" w14:textId="77777777" w:rsidTr="005E3724">
        <w:tc>
          <w:tcPr>
            <w:tcW w:w="6658" w:type="dxa"/>
          </w:tcPr>
          <w:p w14:paraId="58E86DC4" w14:textId="761AB1CE" w:rsidR="005E3724" w:rsidRPr="007A194A" w:rsidRDefault="009E16D2" w:rsidP="00E5685B">
            <w:pPr>
              <w:rPr>
                <w:rFonts w:ascii="Arial" w:hAnsi="Arial" w:cs="Arial"/>
                <w:sz w:val="24"/>
                <w:szCs w:val="24"/>
              </w:rPr>
            </w:pPr>
            <w:r w:rsidRPr="007A194A">
              <w:rPr>
                <w:rFonts w:ascii="Arial" w:hAnsi="Arial" w:cs="Arial"/>
                <w:sz w:val="24"/>
                <w:szCs w:val="24"/>
              </w:rPr>
              <w:t>Good understanding of the importance of accountability and probity in public li</w:t>
            </w:r>
            <w:r w:rsidR="00405B35" w:rsidRPr="007A194A">
              <w:rPr>
                <w:rFonts w:ascii="Arial" w:hAnsi="Arial" w:cs="Arial"/>
                <w:sz w:val="24"/>
                <w:szCs w:val="24"/>
              </w:rPr>
              <w:t>fe</w:t>
            </w:r>
          </w:p>
        </w:tc>
        <w:tc>
          <w:tcPr>
            <w:tcW w:w="2268" w:type="dxa"/>
          </w:tcPr>
          <w:p w14:paraId="67C7CFB8" w14:textId="13F52101" w:rsidR="005E3724" w:rsidRPr="007A194A" w:rsidRDefault="009E16D2" w:rsidP="00E5685B">
            <w:pPr>
              <w:rPr>
                <w:rFonts w:ascii="Arial" w:hAnsi="Arial" w:cs="Arial"/>
                <w:sz w:val="24"/>
                <w:szCs w:val="24"/>
              </w:rPr>
            </w:pPr>
            <w:r w:rsidRPr="007A194A">
              <w:rPr>
                <w:rFonts w:ascii="Arial" w:hAnsi="Arial" w:cs="Arial"/>
                <w:sz w:val="24"/>
                <w:szCs w:val="24"/>
              </w:rPr>
              <w:t xml:space="preserve">Essential </w:t>
            </w:r>
          </w:p>
        </w:tc>
      </w:tr>
      <w:tr w:rsidR="003C455C" w14:paraId="5E62E671" w14:textId="77777777" w:rsidTr="005E3724">
        <w:tc>
          <w:tcPr>
            <w:tcW w:w="6658" w:type="dxa"/>
          </w:tcPr>
          <w:p w14:paraId="31210A48" w14:textId="2D2A8F04" w:rsidR="003B51E6" w:rsidRPr="007A194A" w:rsidRDefault="009E16D2" w:rsidP="00E5685B">
            <w:pPr>
              <w:rPr>
                <w:rFonts w:ascii="Arial" w:hAnsi="Arial" w:cs="Arial"/>
                <w:sz w:val="24"/>
                <w:szCs w:val="24"/>
              </w:rPr>
            </w:pPr>
            <w:r w:rsidRPr="007A194A">
              <w:rPr>
                <w:rFonts w:ascii="Arial" w:hAnsi="Arial" w:cs="Arial"/>
                <w:sz w:val="24"/>
                <w:szCs w:val="24"/>
              </w:rPr>
              <w:t>Knowledge of Eastleigh</w:t>
            </w:r>
            <w:r w:rsidR="00B96E7C" w:rsidRPr="007A194A">
              <w:rPr>
                <w:rFonts w:ascii="Arial" w:hAnsi="Arial" w:cs="Arial"/>
                <w:sz w:val="24"/>
                <w:szCs w:val="24"/>
              </w:rPr>
              <w:t xml:space="preserve"> Borough Council, its strategic priorities and objectives and its communities </w:t>
            </w:r>
          </w:p>
        </w:tc>
        <w:tc>
          <w:tcPr>
            <w:tcW w:w="2268" w:type="dxa"/>
          </w:tcPr>
          <w:p w14:paraId="5B942BD8" w14:textId="174EAC39" w:rsidR="003B51E6" w:rsidRPr="007A194A" w:rsidRDefault="009E16D2" w:rsidP="00E5685B">
            <w:pPr>
              <w:rPr>
                <w:rFonts w:ascii="Arial" w:hAnsi="Arial" w:cs="Arial"/>
                <w:sz w:val="24"/>
                <w:szCs w:val="24"/>
              </w:rPr>
            </w:pPr>
            <w:r w:rsidRPr="007A194A">
              <w:rPr>
                <w:rFonts w:ascii="Arial" w:hAnsi="Arial" w:cs="Arial"/>
                <w:sz w:val="24"/>
                <w:szCs w:val="24"/>
              </w:rPr>
              <w:t xml:space="preserve">Desirable </w:t>
            </w:r>
          </w:p>
        </w:tc>
      </w:tr>
      <w:tr w:rsidR="003C455C" w14:paraId="5BE32643" w14:textId="77777777" w:rsidTr="005E3724">
        <w:tc>
          <w:tcPr>
            <w:tcW w:w="6658" w:type="dxa"/>
          </w:tcPr>
          <w:p w14:paraId="4DAF5E98" w14:textId="0145C825" w:rsidR="005E3724" w:rsidRPr="007A194A" w:rsidRDefault="009E16D2" w:rsidP="00E5685B">
            <w:pPr>
              <w:rPr>
                <w:rFonts w:ascii="Arial" w:hAnsi="Arial" w:cs="Arial"/>
                <w:sz w:val="24"/>
                <w:szCs w:val="24"/>
              </w:rPr>
            </w:pPr>
            <w:r w:rsidRPr="007A194A">
              <w:rPr>
                <w:rFonts w:ascii="Arial" w:hAnsi="Arial" w:cs="Arial"/>
                <w:sz w:val="24"/>
                <w:szCs w:val="24"/>
              </w:rPr>
              <w:t xml:space="preserve">Knowledge of the complex issues surrounding audit and risk management in local government </w:t>
            </w:r>
          </w:p>
        </w:tc>
        <w:tc>
          <w:tcPr>
            <w:tcW w:w="2268" w:type="dxa"/>
          </w:tcPr>
          <w:p w14:paraId="5BCCD3B8" w14:textId="4EE50AF3" w:rsidR="005E3724" w:rsidRPr="007A194A" w:rsidRDefault="009E16D2" w:rsidP="00E5685B">
            <w:pPr>
              <w:rPr>
                <w:rFonts w:ascii="Arial" w:hAnsi="Arial" w:cs="Arial"/>
                <w:sz w:val="24"/>
                <w:szCs w:val="24"/>
              </w:rPr>
            </w:pPr>
            <w:r w:rsidRPr="007A194A">
              <w:rPr>
                <w:rFonts w:ascii="Arial" w:hAnsi="Arial" w:cs="Arial"/>
                <w:sz w:val="24"/>
                <w:szCs w:val="24"/>
              </w:rPr>
              <w:t xml:space="preserve">Desirable </w:t>
            </w:r>
          </w:p>
        </w:tc>
      </w:tr>
      <w:tr w:rsidR="003C455C" w14:paraId="0C1B3065" w14:textId="77777777" w:rsidTr="005E3724">
        <w:tc>
          <w:tcPr>
            <w:tcW w:w="6658" w:type="dxa"/>
          </w:tcPr>
          <w:p w14:paraId="0CA4535C" w14:textId="066EF836" w:rsidR="00D3624F" w:rsidRPr="007A194A" w:rsidRDefault="009E16D2" w:rsidP="00E5685B">
            <w:pPr>
              <w:rPr>
                <w:rFonts w:ascii="Arial" w:hAnsi="Arial" w:cs="Arial"/>
                <w:sz w:val="24"/>
                <w:szCs w:val="24"/>
              </w:rPr>
            </w:pPr>
            <w:r w:rsidRPr="007A194A">
              <w:rPr>
                <w:rFonts w:ascii="Arial" w:hAnsi="Arial" w:cs="Arial"/>
                <w:sz w:val="24"/>
                <w:szCs w:val="24"/>
              </w:rPr>
              <w:t>Understanding of Committee Procedures</w:t>
            </w:r>
          </w:p>
        </w:tc>
        <w:tc>
          <w:tcPr>
            <w:tcW w:w="2268" w:type="dxa"/>
          </w:tcPr>
          <w:p w14:paraId="171E9A89" w14:textId="628C22EE" w:rsidR="00D3624F" w:rsidRPr="007A194A" w:rsidRDefault="009E16D2" w:rsidP="00E5685B">
            <w:pPr>
              <w:rPr>
                <w:rFonts w:ascii="Arial" w:hAnsi="Arial" w:cs="Arial"/>
                <w:sz w:val="24"/>
                <w:szCs w:val="24"/>
              </w:rPr>
            </w:pPr>
            <w:r w:rsidRPr="007A194A">
              <w:rPr>
                <w:rFonts w:ascii="Arial" w:hAnsi="Arial" w:cs="Arial"/>
                <w:sz w:val="24"/>
                <w:szCs w:val="24"/>
              </w:rPr>
              <w:t>Desirable</w:t>
            </w:r>
          </w:p>
        </w:tc>
      </w:tr>
      <w:tr w:rsidR="003C455C" w14:paraId="052ECBA9" w14:textId="77777777" w:rsidTr="001A50DF">
        <w:tc>
          <w:tcPr>
            <w:tcW w:w="8926" w:type="dxa"/>
            <w:gridSpan w:val="2"/>
          </w:tcPr>
          <w:p w14:paraId="1EE9AA16" w14:textId="45E05441" w:rsidR="005E3724" w:rsidRPr="007A194A" w:rsidRDefault="009E16D2" w:rsidP="00E5685B">
            <w:pPr>
              <w:rPr>
                <w:rFonts w:ascii="Arial" w:hAnsi="Arial" w:cs="Arial"/>
                <w:b/>
                <w:bCs/>
                <w:sz w:val="24"/>
                <w:szCs w:val="24"/>
              </w:rPr>
            </w:pPr>
            <w:r w:rsidRPr="007A194A">
              <w:rPr>
                <w:rFonts w:ascii="Arial" w:hAnsi="Arial" w:cs="Arial"/>
                <w:b/>
                <w:bCs/>
                <w:sz w:val="24"/>
                <w:szCs w:val="24"/>
              </w:rPr>
              <w:t>Other</w:t>
            </w:r>
          </w:p>
        </w:tc>
      </w:tr>
      <w:tr w:rsidR="003C455C" w14:paraId="563E36DE" w14:textId="77777777" w:rsidTr="005E3724">
        <w:tc>
          <w:tcPr>
            <w:tcW w:w="6658" w:type="dxa"/>
          </w:tcPr>
          <w:p w14:paraId="360037AE" w14:textId="583CB37D" w:rsidR="005E3724" w:rsidRPr="007A194A" w:rsidRDefault="009E16D2" w:rsidP="00E5685B">
            <w:pPr>
              <w:rPr>
                <w:rFonts w:ascii="Arial" w:hAnsi="Arial" w:cs="Arial"/>
                <w:sz w:val="24"/>
                <w:szCs w:val="24"/>
              </w:rPr>
            </w:pPr>
            <w:r w:rsidRPr="007A194A">
              <w:rPr>
                <w:rFonts w:ascii="Arial" w:hAnsi="Arial" w:cs="Arial"/>
                <w:sz w:val="24"/>
                <w:szCs w:val="24"/>
              </w:rPr>
              <w:t xml:space="preserve">Have local connections and live or work in the Borough of Eastleigh or its surrounding areas or have other recognisable ties to the area </w:t>
            </w:r>
          </w:p>
        </w:tc>
        <w:tc>
          <w:tcPr>
            <w:tcW w:w="2268" w:type="dxa"/>
          </w:tcPr>
          <w:p w14:paraId="4164E1FB" w14:textId="55BEB0D4" w:rsidR="005E3724" w:rsidRPr="007A194A" w:rsidRDefault="009E16D2" w:rsidP="00E5685B">
            <w:pPr>
              <w:rPr>
                <w:rFonts w:ascii="Arial" w:hAnsi="Arial" w:cs="Arial"/>
                <w:sz w:val="24"/>
                <w:szCs w:val="24"/>
              </w:rPr>
            </w:pPr>
            <w:r w:rsidRPr="007A194A">
              <w:rPr>
                <w:rFonts w:ascii="Arial" w:hAnsi="Arial" w:cs="Arial"/>
                <w:sz w:val="24"/>
                <w:szCs w:val="24"/>
              </w:rPr>
              <w:t>Essential</w:t>
            </w:r>
          </w:p>
        </w:tc>
      </w:tr>
      <w:tr w:rsidR="003C455C" w14:paraId="1FAB299F" w14:textId="77777777" w:rsidTr="005E3724">
        <w:tc>
          <w:tcPr>
            <w:tcW w:w="6658" w:type="dxa"/>
          </w:tcPr>
          <w:p w14:paraId="46018B6E" w14:textId="4B42C385" w:rsidR="005E3724" w:rsidRPr="007A194A" w:rsidRDefault="009E16D2" w:rsidP="00E5685B">
            <w:pPr>
              <w:rPr>
                <w:rFonts w:ascii="Arial" w:hAnsi="Arial" w:cs="Arial"/>
                <w:sz w:val="24"/>
                <w:szCs w:val="24"/>
              </w:rPr>
            </w:pPr>
            <w:r w:rsidRPr="007A194A">
              <w:rPr>
                <w:rFonts w:ascii="Arial" w:hAnsi="Arial" w:cs="Arial"/>
                <w:sz w:val="24"/>
                <w:szCs w:val="24"/>
              </w:rPr>
              <w:t>Through preparation for meeting through careful consideration of all agenda, report and documents</w:t>
            </w:r>
          </w:p>
        </w:tc>
        <w:tc>
          <w:tcPr>
            <w:tcW w:w="2268" w:type="dxa"/>
          </w:tcPr>
          <w:p w14:paraId="444ED76C" w14:textId="4085B0A5" w:rsidR="005E3724" w:rsidRPr="007A194A" w:rsidRDefault="009E16D2" w:rsidP="00E5685B">
            <w:pPr>
              <w:rPr>
                <w:rFonts w:ascii="Arial" w:hAnsi="Arial" w:cs="Arial"/>
                <w:sz w:val="24"/>
                <w:szCs w:val="24"/>
              </w:rPr>
            </w:pPr>
            <w:r w:rsidRPr="007A194A">
              <w:rPr>
                <w:rFonts w:ascii="Arial" w:hAnsi="Arial" w:cs="Arial"/>
                <w:sz w:val="24"/>
                <w:szCs w:val="24"/>
              </w:rPr>
              <w:t xml:space="preserve">Essential </w:t>
            </w:r>
          </w:p>
        </w:tc>
      </w:tr>
      <w:tr w:rsidR="003C455C" w14:paraId="14EEA885" w14:textId="77777777" w:rsidTr="005E3724">
        <w:tc>
          <w:tcPr>
            <w:tcW w:w="6658" w:type="dxa"/>
          </w:tcPr>
          <w:p w14:paraId="365D82B4" w14:textId="63549222" w:rsidR="005E3724" w:rsidRPr="007A194A" w:rsidRDefault="009E16D2" w:rsidP="00E5685B">
            <w:pPr>
              <w:rPr>
                <w:rFonts w:ascii="Arial" w:hAnsi="Arial" w:cs="Arial"/>
                <w:sz w:val="24"/>
                <w:szCs w:val="24"/>
              </w:rPr>
            </w:pPr>
            <w:r w:rsidRPr="007A194A">
              <w:rPr>
                <w:rFonts w:ascii="Arial" w:hAnsi="Arial" w:cs="Arial"/>
                <w:sz w:val="24"/>
                <w:szCs w:val="24"/>
              </w:rPr>
              <w:t xml:space="preserve">Questioning </w:t>
            </w:r>
            <w:r w:rsidR="005A0610" w:rsidRPr="007A194A">
              <w:rPr>
                <w:rFonts w:ascii="Arial" w:hAnsi="Arial" w:cs="Arial"/>
                <w:sz w:val="24"/>
                <w:szCs w:val="24"/>
              </w:rPr>
              <w:t xml:space="preserve">Cabinet Members and Senior Officers on issues arising from Committee papers with due regard to the role of the Committee </w:t>
            </w:r>
          </w:p>
        </w:tc>
        <w:tc>
          <w:tcPr>
            <w:tcW w:w="2268" w:type="dxa"/>
          </w:tcPr>
          <w:p w14:paraId="3C6BF6FA" w14:textId="3BA22230" w:rsidR="005E3724" w:rsidRPr="007A194A" w:rsidRDefault="009E16D2" w:rsidP="00E5685B">
            <w:pPr>
              <w:rPr>
                <w:rFonts w:ascii="Arial" w:hAnsi="Arial" w:cs="Arial"/>
                <w:sz w:val="24"/>
                <w:szCs w:val="24"/>
              </w:rPr>
            </w:pPr>
            <w:r w:rsidRPr="007A194A">
              <w:rPr>
                <w:rFonts w:ascii="Arial" w:hAnsi="Arial" w:cs="Arial"/>
                <w:sz w:val="24"/>
                <w:szCs w:val="24"/>
              </w:rPr>
              <w:t xml:space="preserve">Essential </w:t>
            </w:r>
          </w:p>
        </w:tc>
      </w:tr>
      <w:tr w:rsidR="003C455C" w14:paraId="47FCEBFB" w14:textId="77777777" w:rsidTr="005E3724">
        <w:tc>
          <w:tcPr>
            <w:tcW w:w="6658" w:type="dxa"/>
          </w:tcPr>
          <w:p w14:paraId="67FEA3D0" w14:textId="54F72AD7" w:rsidR="005A0610" w:rsidRPr="007A194A" w:rsidRDefault="009E16D2" w:rsidP="00E5685B">
            <w:pPr>
              <w:rPr>
                <w:rFonts w:ascii="Arial" w:hAnsi="Arial" w:cs="Arial"/>
                <w:sz w:val="24"/>
                <w:szCs w:val="24"/>
              </w:rPr>
            </w:pPr>
            <w:r w:rsidRPr="007A194A">
              <w:rPr>
                <w:rFonts w:ascii="Arial" w:hAnsi="Arial" w:cs="Arial"/>
                <w:sz w:val="24"/>
                <w:szCs w:val="24"/>
              </w:rPr>
              <w:t xml:space="preserve">Adopting and demonstrating political neutral perspective in questions asked and the general contribution to the work of the Committee </w:t>
            </w:r>
          </w:p>
        </w:tc>
        <w:tc>
          <w:tcPr>
            <w:tcW w:w="2268" w:type="dxa"/>
          </w:tcPr>
          <w:p w14:paraId="2EDF4F96" w14:textId="55F1AB6B" w:rsidR="005A0610" w:rsidRPr="007A194A" w:rsidRDefault="009E16D2" w:rsidP="00E5685B">
            <w:pPr>
              <w:rPr>
                <w:rFonts w:ascii="Arial" w:hAnsi="Arial" w:cs="Arial"/>
                <w:sz w:val="24"/>
                <w:szCs w:val="24"/>
              </w:rPr>
            </w:pPr>
            <w:r w:rsidRPr="007A194A">
              <w:rPr>
                <w:rFonts w:ascii="Arial" w:hAnsi="Arial" w:cs="Arial"/>
                <w:sz w:val="24"/>
                <w:szCs w:val="24"/>
              </w:rPr>
              <w:t xml:space="preserve">Essential </w:t>
            </w:r>
          </w:p>
        </w:tc>
      </w:tr>
      <w:tr w:rsidR="003C455C" w14:paraId="2191E96A" w14:textId="77777777" w:rsidTr="005E3724">
        <w:tc>
          <w:tcPr>
            <w:tcW w:w="6658" w:type="dxa"/>
          </w:tcPr>
          <w:p w14:paraId="46B78988" w14:textId="34BB9AA0" w:rsidR="005E3724" w:rsidRPr="007A194A" w:rsidRDefault="009E16D2" w:rsidP="00E5685B">
            <w:pPr>
              <w:rPr>
                <w:rFonts w:ascii="Arial" w:hAnsi="Arial" w:cs="Arial"/>
                <w:sz w:val="24"/>
                <w:szCs w:val="24"/>
              </w:rPr>
            </w:pPr>
            <w:r w:rsidRPr="007A194A">
              <w:rPr>
                <w:rFonts w:ascii="Arial" w:hAnsi="Arial" w:cs="Arial"/>
                <w:sz w:val="24"/>
                <w:szCs w:val="24"/>
              </w:rPr>
              <w:t>Committing to attend and constructively participate in meetings</w:t>
            </w:r>
          </w:p>
        </w:tc>
        <w:tc>
          <w:tcPr>
            <w:tcW w:w="2268" w:type="dxa"/>
          </w:tcPr>
          <w:p w14:paraId="0A23FC47" w14:textId="6483043F" w:rsidR="005E3724" w:rsidRPr="007A194A" w:rsidRDefault="009E16D2" w:rsidP="00E5685B">
            <w:pPr>
              <w:rPr>
                <w:rFonts w:ascii="Arial" w:hAnsi="Arial" w:cs="Arial"/>
                <w:sz w:val="24"/>
                <w:szCs w:val="24"/>
              </w:rPr>
            </w:pPr>
            <w:r w:rsidRPr="007A194A">
              <w:rPr>
                <w:rFonts w:ascii="Arial" w:hAnsi="Arial" w:cs="Arial"/>
                <w:sz w:val="24"/>
                <w:szCs w:val="24"/>
              </w:rPr>
              <w:t>Essential</w:t>
            </w:r>
          </w:p>
        </w:tc>
      </w:tr>
      <w:tr w:rsidR="003C455C" w14:paraId="36D86FE9" w14:textId="77777777" w:rsidTr="005E3724">
        <w:tc>
          <w:tcPr>
            <w:tcW w:w="6658" w:type="dxa"/>
          </w:tcPr>
          <w:p w14:paraId="46623E25" w14:textId="0DD41EA4" w:rsidR="005A0610" w:rsidRPr="007A194A" w:rsidRDefault="009E16D2" w:rsidP="00E5685B">
            <w:pPr>
              <w:rPr>
                <w:rFonts w:ascii="Arial" w:hAnsi="Arial" w:cs="Arial"/>
                <w:sz w:val="24"/>
                <w:szCs w:val="24"/>
              </w:rPr>
            </w:pPr>
            <w:r w:rsidRPr="007A194A">
              <w:rPr>
                <w:rFonts w:ascii="Arial" w:hAnsi="Arial" w:cs="Arial"/>
                <w:sz w:val="24"/>
                <w:szCs w:val="24"/>
              </w:rPr>
              <w:t xml:space="preserve">Committing to personal development in the role </w:t>
            </w:r>
            <w:r w:rsidR="00891F12" w:rsidRPr="007A194A">
              <w:rPr>
                <w:rFonts w:ascii="Arial" w:hAnsi="Arial" w:cs="Arial"/>
                <w:sz w:val="24"/>
                <w:szCs w:val="24"/>
              </w:rPr>
              <w:t xml:space="preserve">and attending training sessions in accordance with agreed development </w:t>
            </w:r>
          </w:p>
        </w:tc>
        <w:tc>
          <w:tcPr>
            <w:tcW w:w="2268" w:type="dxa"/>
          </w:tcPr>
          <w:p w14:paraId="41F6DF11" w14:textId="21617A3A" w:rsidR="005A0610" w:rsidRPr="007A194A" w:rsidRDefault="009E16D2" w:rsidP="00E5685B">
            <w:pPr>
              <w:rPr>
                <w:rFonts w:ascii="Arial" w:hAnsi="Arial" w:cs="Arial"/>
                <w:sz w:val="24"/>
                <w:szCs w:val="24"/>
              </w:rPr>
            </w:pPr>
            <w:r w:rsidRPr="007A194A">
              <w:rPr>
                <w:rFonts w:ascii="Arial" w:hAnsi="Arial" w:cs="Arial"/>
                <w:sz w:val="24"/>
                <w:szCs w:val="24"/>
              </w:rPr>
              <w:t xml:space="preserve">Essential </w:t>
            </w:r>
          </w:p>
        </w:tc>
      </w:tr>
      <w:tr w:rsidR="003C455C" w14:paraId="0AB6BA94" w14:textId="77777777" w:rsidTr="005E3724">
        <w:tc>
          <w:tcPr>
            <w:tcW w:w="6658" w:type="dxa"/>
          </w:tcPr>
          <w:p w14:paraId="4C6078B1" w14:textId="2ED60C38" w:rsidR="00891F12" w:rsidRPr="007A194A" w:rsidRDefault="009E16D2" w:rsidP="00E5685B">
            <w:pPr>
              <w:rPr>
                <w:rFonts w:ascii="Arial" w:hAnsi="Arial" w:cs="Arial"/>
                <w:sz w:val="24"/>
                <w:szCs w:val="24"/>
              </w:rPr>
            </w:pPr>
            <w:r w:rsidRPr="007A194A">
              <w:rPr>
                <w:rFonts w:ascii="Arial" w:hAnsi="Arial" w:cs="Arial"/>
                <w:sz w:val="24"/>
                <w:szCs w:val="24"/>
              </w:rPr>
              <w:t xml:space="preserve">Adopting the highest levels of personal integrity, openness and honesty </w:t>
            </w:r>
          </w:p>
        </w:tc>
        <w:tc>
          <w:tcPr>
            <w:tcW w:w="2268" w:type="dxa"/>
          </w:tcPr>
          <w:p w14:paraId="2C0303D5" w14:textId="1B8ADEA4" w:rsidR="00891F12" w:rsidRPr="007A194A" w:rsidRDefault="009E16D2" w:rsidP="00E5685B">
            <w:pPr>
              <w:rPr>
                <w:rFonts w:ascii="Arial" w:hAnsi="Arial" w:cs="Arial"/>
                <w:sz w:val="24"/>
                <w:szCs w:val="24"/>
              </w:rPr>
            </w:pPr>
            <w:r w:rsidRPr="007A194A">
              <w:rPr>
                <w:rFonts w:ascii="Arial" w:hAnsi="Arial" w:cs="Arial"/>
                <w:sz w:val="24"/>
                <w:szCs w:val="24"/>
              </w:rPr>
              <w:t xml:space="preserve">Essential </w:t>
            </w:r>
          </w:p>
        </w:tc>
      </w:tr>
    </w:tbl>
    <w:p w14:paraId="757E5C59" w14:textId="755EF53B" w:rsidR="005E3724" w:rsidRPr="007A194A" w:rsidRDefault="009E16D2" w:rsidP="005E3724">
      <w:pPr>
        <w:rPr>
          <w:rFonts w:ascii="Arial" w:hAnsi="Arial" w:cs="Arial"/>
          <w:sz w:val="24"/>
          <w:szCs w:val="24"/>
        </w:rPr>
      </w:pPr>
      <w:r w:rsidRPr="007A194A">
        <w:rPr>
          <w:rFonts w:ascii="Arial" w:hAnsi="Arial" w:cs="Arial"/>
          <w:sz w:val="24"/>
          <w:szCs w:val="24"/>
        </w:rPr>
        <w:lastRenderedPageBreak/>
        <w:t xml:space="preserve">In order to be eligible for the position, applicants </w:t>
      </w:r>
      <w:r w:rsidRPr="007A194A">
        <w:rPr>
          <w:rFonts w:ascii="Arial" w:hAnsi="Arial" w:cs="Arial"/>
          <w:b/>
          <w:bCs/>
          <w:sz w:val="24"/>
          <w:szCs w:val="24"/>
        </w:rPr>
        <w:t>must not</w:t>
      </w:r>
      <w:r w:rsidRPr="007A194A">
        <w:rPr>
          <w:rFonts w:ascii="Arial" w:hAnsi="Arial" w:cs="Arial"/>
          <w:sz w:val="24"/>
          <w:szCs w:val="24"/>
        </w:rPr>
        <w:t>:</w:t>
      </w:r>
    </w:p>
    <w:p w14:paraId="2141474C" w14:textId="2EE8A7CD" w:rsidR="005E3724" w:rsidRPr="007A194A" w:rsidRDefault="009E16D2" w:rsidP="005E3724">
      <w:pPr>
        <w:pStyle w:val="ListParagraph"/>
        <w:numPr>
          <w:ilvl w:val="0"/>
          <w:numId w:val="3"/>
        </w:numPr>
        <w:rPr>
          <w:rFonts w:ascii="Arial" w:hAnsi="Arial" w:cs="Arial"/>
          <w:sz w:val="24"/>
          <w:szCs w:val="24"/>
        </w:rPr>
      </w:pPr>
      <w:r w:rsidRPr="007A194A">
        <w:rPr>
          <w:rFonts w:ascii="Arial" w:hAnsi="Arial" w:cs="Arial"/>
          <w:sz w:val="24"/>
          <w:szCs w:val="24"/>
        </w:rPr>
        <w:t>Be Councillor</w:t>
      </w:r>
      <w:r w:rsidR="001C209C" w:rsidRPr="007A194A">
        <w:rPr>
          <w:rFonts w:ascii="Arial" w:hAnsi="Arial" w:cs="Arial"/>
          <w:sz w:val="24"/>
          <w:szCs w:val="24"/>
        </w:rPr>
        <w:t xml:space="preserve"> or an employee or a consultant to the Authority </w:t>
      </w:r>
      <w:r w:rsidRPr="007A194A">
        <w:rPr>
          <w:rFonts w:ascii="Arial" w:hAnsi="Arial" w:cs="Arial"/>
          <w:sz w:val="24"/>
          <w:szCs w:val="24"/>
        </w:rPr>
        <w:t xml:space="preserve">or have been so in the preceding </w:t>
      </w:r>
      <w:r>
        <w:rPr>
          <w:rFonts w:ascii="Arial" w:hAnsi="Arial" w:cs="Arial"/>
          <w:sz w:val="24"/>
          <w:szCs w:val="24"/>
        </w:rPr>
        <w:t>five</w:t>
      </w:r>
      <w:r w:rsidRPr="007A194A">
        <w:rPr>
          <w:rFonts w:ascii="Arial" w:hAnsi="Arial" w:cs="Arial"/>
          <w:sz w:val="24"/>
          <w:szCs w:val="24"/>
        </w:rPr>
        <w:t xml:space="preserve"> years prior to appointment</w:t>
      </w:r>
      <w:r w:rsidR="009971FE" w:rsidRPr="007A194A">
        <w:rPr>
          <w:rFonts w:ascii="Arial" w:hAnsi="Arial" w:cs="Arial"/>
          <w:sz w:val="24"/>
          <w:szCs w:val="24"/>
        </w:rPr>
        <w:t>;</w:t>
      </w:r>
      <w:r w:rsidRPr="007A194A">
        <w:rPr>
          <w:rFonts w:ascii="Arial" w:hAnsi="Arial" w:cs="Arial"/>
          <w:sz w:val="24"/>
          <w:szCs w:val="24"/>
        </w:rPr>
        <w:t xml:space="preserve"> </w:t>
      </w:r>
    </w:p>
    <w:p w14:paraId="3EC8FA7E" w14:textId="303ECDEE" w:rsidR="005E3724" w:rsidRPr="007A194A" w:rsidRDefault="009E16D2" w:rsidP="005E3724">
      <w:pPr>
        <w:pStyle w:val="ListParagraph"/>
        <w:numPr>
          <w:ilvl w:val="0"/>
          <w:numId w:val="3"/>
        </w:numPr>
        <w:rPr>
          <w:rFonts w:ascii="Arial" w:hAnsi="Arial" w:cs="Arial"/>
          <w:sz w:val="24"/>
          <w:szCs w:val="24"/>
        </w:rPr>
      </w:pPr>
      <w:r w:rsidRPr="007A194A">
        <w:rPr>
          <w:rFonts w:ascii="Arial" w:hAnsi="Arial" w:cs="Arial"/>
          <w:sz w:val="24"/>
          <w:szCs w:val="24"/>
        </w:rPr>
        <w:t xml:space="preserve">Be related to, or a close friend, of any councillor or officer of the </w:t>
      </w:r>
      <w:r w:rsidR="009971FE" w:rsidRPr="007A194A">
        <w:rPr>
          <w:rFonts w:ascii="Arial" w:hAnsi="Arial" w:cs="Arial"/>
          <w:sz w:val="24"/>
          <w:szCs w:val="24"/>
        </w:rPr>
        <w:t>C</w:t>
      </w:r>
      <w:r w:rsidRPr="007A194A">
        <w:rPr>
          <w:rFonts w:ascii="Arial" w:hAnsi="Arial" w:cs="Arial"/>
          <w:sz w:val="24"/>
          <w:szCs w:val="24"/>
        </w:rPr>
        <w:t>ouncil</w:t>
      </w:r>
      <w:r w:rsidR="009971FE" w:rsidRPr="007A194A">
        <w:rPr>
          <w:rFonts w:ascii="Arial" w:hAnsi="Arial" w:cs="Arial"/>
          <w:sz w:val="24"/>
          <w:szCs w:val="24"/>
        </w:rPr>
        <w:t>;</w:t>
      </w:r>
    </w:p>
    <w:p w14:paraId="43030223" w14:textId="3858F781" w:rsidR="005E3724" w:rsidRPr="007A194A" w:rsidRDefault="009E16D2" w:rsidP="005E3724">
      <w:pPr>
        <w:pStyle w:val="ListParagraph"/>
        <w:numPr>
          <w:ilvl w:val="0"/>
          <w:numId w:val="3"/>
        </w:numPr>
        <w:rPr>
          <w:rFonts w:ascii="Arial" w:hAnsi="Arial" w:cs="Arial"/>
          <w:sz w:val="24"/>
          <w:szCs w:val="24"/>
        </w:rPr>
      </w:pPr>
      <w:r w:rsidRPr="007A194A">
        <w:rPr>
          <w:rFonts w:ascii="Arial" w:hAnsi="Arial" w:cs="Arial"/>
          <w:sz w:val="24"/>
          <w:szCs w:val="24"/>
        </w:rPr>
        <w:t>Have personal, legal or contractual relationship with Eastleigh Borough Council (including employees or Councillors or former staff), or any other relationship/activity which might represent a conflict of interest</w:t>
      </w:r>
      <w:r w:rsidR="009971FE" w:rsidRPr="007A194A">
        <w:rPr>
          <w:rFonts w:ascii="Arial" w:hAnsi="Arial" w:cs="Arial"/>
          <w:sz w:val="24"/>
          <w:szCs w:val="24"/>
        </w:rPr>
        <w:t>;</w:t>
      </w:r>
    </w:p>
    <w:p w14:paraId="427E3A24" w14:textId="335E2DE9" w:rsidR="005E3724" w:rsidRPr="007A194A" w:rsidRDefault="009E16D2" w:rsidP="005E3724">
      <w:pPr>
        <w:pStyle w:val="ListParagraph"/>
        <w:numPr>
          <w:ilvl w:val="0"/>
          <w:numId w:val="3"/>
        </w:numPr>
        <w:rPr>
          <w:rFonts w:ascii="Arial" w:hAnsi="Arial" w:cs="Arial"/>
          <w:sz w:val="24"/>
          <w:szCs w:val="24"/>
        </w:rPr>
      </w:pPr>
      <w:r w:rsidRPr="007A194A">
        <w:rPr>
          <w:rFonts w:ascii="Arial" w:hAnsi="Arial" w:cs="Arial"/>
          <w:sz w:val="24"/>
          <w:szCs w:val="24"/>
        </w:rPr>
        <w:t xml:space="preserve">Have been convicted of any offence attracting a sentence of imprisonment (whether suspended or not) for not less than a period of </w:t>
      </w:r>
      <w:r>
        <w:rPr>
          <w:rFonts w:ascii="Arial" w:hAnsi="Arial" w:cs="Arial"/>
          <w:sz w:val="24"/>
          <w:szCs w:val="24"/>
        </w:rPr>
        <w:t>three</w:t>
      </w:r>
      <w:r w:rsidRPr="007A194A">
        <w:rPr>
          <w:rFonts w:ascii="Arial" w:hAnsi="Arial" w:cs="Arial"/>
          <w:sz w:val="24"/>
          <w:szCs w:val="24"/>
        </w:rPr>
        <w:t xml:space="preserve"> months without the option of a fine. The Council has the right to DBS check any independent co-opted members</w:t>
      </w:r>
      <w:r w:rsidR="009971FE" w:rsidRPr="007A194A">
        <w:rPr>
          <w:rFonts w:ascii="Arial" w:hAnsi="Arial" w:cs="Arial"/>
          <w:sz w:val="24"/>
          <w:szCs w:val="24"/>
        </w:rPr>
        <w:t>;</w:t>
      </w:r>
    </w:p>
    <w:p w14:paraId="53265F0E" w14:textId="7231EC70" w:rsidR="005A1352" w:rsidRPr="007A194A" w:rsidRDefault="009E16D2" w:rsidP="005E3724">
      <w:pPr>
        <w:pStyle w:val="ListParagraph"/>
        <w:numPr>
          <w:ilvl w:val="0"/>
          <w:numId w:val="3"/>
        </w:numPr>
        <w:rPr>
          <w:rFonts w:ascii="Arial" w:hAnsi="Arial" w:cs="Arial"/>
          <w:sz w:val="24"/>
          <w:szCs w:val="24"/>
        </w:rPr>
      </w:pPr>
      <w:r w:rsidRPr="007A194A">
        <w:rPr>
          <w:rFonts w:ascii="Arial" w:hAnsi="Arial" w:cs="Arial"/>
          <w:sz w:val="24"/>
          <w:szCs w:val="24"/>
        </w:rPr>
        <w:t xml:space="preserve">Be an undischarged </w:t>
      </w:r>
      <w:r w:rsidR="009971FE" w:rsidRPr="007A194A">
        <w:rPr>
          <w:rFonts w:ascii="Arial" w:hAnsi="Arial" w:cs="Arial"/>
          <w:sz w:val="24"/>
          <w:szCs w:val="24"/>
        </w:rPr>
        <w:t>bankrupt;</w:t>
      </w:r>
      <w:r w:rsidRPr="007A194A">
        <w:rPr>
          <w:rFonts w:ascii="Arial" w:hAnsi="Arial" w:cs="Arial"/>
          <w:sz w:val="24"/>
          <w:szCs w:val="24"/>
        </w:rPr>
        <w:t xml:space="preserve"> </w:t>
      </w:r>
    </w:p>
    <w:p w14:paraId="741193AB" w14:textId="41024612" w:rsidR="005A1352" w:rsidRPr="007A194A" w:rsidRDefault="009E16D2" w:rsidP="005E3724">
      <w:pPr>
        <w:pStyle w:val="ListParagraph"/>
        <w:numPr>
          <w:ilvl w:val="0"/>
          <w:numId w:val="3"/>
        </w:numPr>
        <w:rPr>
          <w:rFonts w:ascii="Arial" w:hAnsi="Arial" w:cs="Arial"/>
          <w:sz w:val="24"/>
          <w:szCs w:val="24"/>
        </w:rPr>
      </w:pPr>
      <w:r w:rsidRPr="007A194A">
        <w:rPr>
          <w:rFonts w:ascii="Arial" w:hAnsi="Arial" w:cs="Arial"/>
          <w:sz w:val="24"/>
          <w:szCs w:val="24"/>
        </w:rPr>
        <w:t>Have a formal connection with any political group</w:t>
      </w:r>
      <w:r w:rsidR="006F7266">
        <w:rPr>
          <w:rFonts w:ascii="Arial" w:hAnsi="Arial" w:cs="Arial"/>
          <w:sz w:val="24"/>
          <w:szCs w:val="24"/>
        </w:rPr>
        <w:t xml:space="preserve"> or advocacy/pressure group;</w:t>
      </w:r>
      <w:r>
        <w:rPr>
          <w:rFonts w:ascii="Arial" w:hAnsi="Arial" w:cs="Arial"/>
          <w:sz w:val="24"/>
          <w:szCs w:val="24"/>
        </w:rPr>
        <w:t xml:space="preserve"> and</w:t>
      </w:r>
    </w:p>
    <w:p w14:paraId="4DE5F545" w14:textId="790231DD" w:rsidR="005A1352" w:rsidRPr="007A194A" w:rsidRDefault="009E16D2" w:rsidP="005E3724">
      <w:pPr>
        <w:pStyle w:val="ListParagraph"/>
        <w:numPr>
          <w:ilvl w:val="0"/>
          <w:numId w:val="3"/>
        </w:numPr>
        <w:rPr>
          <w:rFonts w:ascii="Arial" w:hAnsi="Arial" w:cs="Arial"/>
          <w:sz w:val="24"/>
          <w:szCs w:val="24"/>
        </w:rPr>
      </w:pPr>
      <w:r w:rsidRPr="007A194A">
        <w:rPr>
          <w:rFonts w:ascii="Arial" w:hAnsi="Arial" w:cs="Arial"/>
          <w:sz w:val="24"/>
          <w:szCs w:val="24"/>
        </w:rPr>
        <w:t>Have Council Tax, Business Rates arrears or other debts owing to the Council</w:t>
      </w:r>
      <w:r w:rsidR="009971FE" w:rsidRPr="007A194A">
        <w:rPr>
          <w:rFonts w:ascii="Arial" w:hAnsi="Arial" w:cs="Arial"/>
          <w:sz w:val="24"/>
          <w:szCs w:val="24"/>
        </w:rPr>
        <w:t>.</w:t>
      </w:r>
      <w:r w:rsidRPr="007A194A">
        <w:rPr>
          <w:rFonts w:ascii="Arial" w:hAnsi="Arial" w:cs="Arial"/>
          <w:sz w:val="24"/>
          <w:szCs w:val="24"/>
        </w:rPr>
        <w:t xml:space="preserve"> </w:t>
      </w:r>
    </w:p>
    <w:p w14:paraId="6C5E77BF" w14:textId="77777777" w:rsidR="004A3A4C" w:rsidRPr="007A194A" w:rsidRDefault="009E16D2" w:rsidP="005A1352">
      <w:pPr>
        <w:rPr>
          <w:rFonts w:ascii="Arial" w:hAnsi="Arial" w:cs="Arial"/>
          <w:sz w:val="24"/>
          <w:szCs w:val="24"/>
        </w:rPr>
      </w:pPr>
      <w:r w:rsidRPr="007A194A">
        <w:rPr>
          <w:rFonts w:ascii="Arial" w:hAnsi="Arial" w:cs="Arial"/>
          <w:sz w:val="24"/>
          <w:szCs w:val="24"/>
        </w:rPr>
        <w:t xml:space="preserve">There is an annual retainer £600 per year (payable monthly) and an allowance payable of £100 per meeting attended, together with reasonable travel and subsistence costs in line with the rates payable to staff. </w:t>
      </w:r>
    </w:p>
    <w:p w14:paraId="23970CD1" w14:textId="1AF8045F" w:rsidR="003F3FF4" w:rsidRDefault="009E16D2" w:rsidP="005E3724">
      <w:pPr>
        <w:rPr>
          <w:rFonts w:ascii="Arial" w:hAnsi="Arial" w:cs="Arial"/>
          <w:sz w:val="24"/>
          <w:szCs w:val="24"/>
        </w:rPr>
      </w:pPr>
      <w:r w:rsidRPr="007A194A">
        <w:rPr>
          <w:rFonts w:ascii="Arial" w:hAnsi="Arial" w:cs="Arial"/>
          <w:sz w:val="24"/>
          <w:szCs w:val="24"/>
        </w:rPr>
        <w:t>The Independent Co-opted Member</w:t>
      </w:r>
      <w:r w:rsidR="00FD591E" w:rsidRPr="007A194A">
        <w:rPr>
          <w:rFonts w:ascii="Arial" w:hAnsi="Arial" w:cs="Arial"/>
          <w:sz w:val="24"/>
          <w:szCs w:val="24"/>
        </w:rPr>
        <w:t xml:space="preserve"> will be expected to attend at least 75% of meetings</w:t>
      </w:r>
      <w:r w:rsidR="00DC2539" w:rsidRPr="007A194A">
        <w:rPr>
          <w:rFonts w:ascii="Arial" w:hAnsi="Arial" w:cs="Arial"/>
          <w:sz w:val="24"/>
          <w:szCs w:val="24"/>
        </w:rPr>
        <w:t xml:space="preserve">. </w:t>
      </w:r>
      <w:r w:rsidRPr="007A194A">
        <w:rPr>
          <w:rFonts w:ascii="Arial" w:hAnsi="Arial" w:cs="Arial"/>
          <w:sz w:val="24"/>
          <w:szCs w:val="24"/>
        </w:rPr>
        <w:t xml:space="preserve">There are approximately </w:t>
      </w:r>
      <w:r>
        <w:rPr>
          <w:rFonts w:ascii="Arial" w:hAnsi="Arial" w:cs="Arial"/>
          <w:sz w:val="24"/>
          <w:szCs w:val="24"/>
        </w:rPr>
        <w:t>nine</w:t>
      </w:r>
      <w:r w:rsidRPr="007A194A">
        <w:rPr>
          <w:rFonts w:ascii="Arial" w:hAnsi="Arial" w:cs="Arial"/>
          <w:sz w:val="24"/>
          <w:szCs w:val="24"/>
        </w:rPr>
        <w:t xml:space="preserve"> meetings per year although </w:t>
      </w:r>
      <w:r w:rsidR="00405B35" w:rsidRPr="007A194A">
        <w:rPr>
          <w:rFonts w:ascii="Arial" w:hAnsi="Arial" w:cs="Arial"/>
          <w:sz w:val="24"/>
          <w:szCs w:val="24"/>
        </w:rPr>
        <w:t>additional meetings may be called as n</w:t>
      </w:r>
      <w:r w:rsidR="009971FE" w:rsidRPr="007A194A">
        <w:rPr>
          <w:rFonts w:ascii="Arial" w:hAnsi="Arial" w:cs="Arial"/>
          <w:sz w:val="24"/>
          <w:szCs w:val="24"/>
        </w:rPr>
        <w:t xml:space="preserve">ecessary. </w:t>
      </w:r>
      <w:r w:rsidR="00DC2539" w:rsidRPr="007A194A">
        <w:rPr>
          <w:rFonts w:ascii="Arial" w:hAnsi="Arial" w:cs="Arial"/>
          <w:sz w:val="24"/>
          <w:szCs w:val="24"/>
        </w:rPr>
        <w:t xml:space="preserve">The meetings take place either virtually or in person at Eastleigh House, Upper Market Street, Eastleigh SO50 9YN. The meetings usually start at 6.15pm and last approximately </w:t>
      </w:r>
      <w:r>
        <w:rPr>
          <w:rFonts w:ascii="Arial" w:hAnsi="Arial" w:cs="Arial"/>
          <w:sz w:val="24"/>
          <w:szCs w:val="24"/>
        </w:rPr>
        <w:t>two</w:t>
      </w:r>
      <w:r w:rsidRPr="007A194A">
        <w:rPr>
          <w:rFonts w:ascii="Arial" w:hAnsi="Arial" w:cs="Arial"/>
          <w:sz w:val="24"/>
          <w:szCs w:val="24"/>
        </w:rPr>
        <w:t xml:space="preserve"> </w:t>
      </w:r>
      <w:r w:rsidR="00DC2539" w:rsidRPr="007A194A">
        <w:rPr>
          <w:rFonts w:ascii="Arial" w:hAnsi="Arial" w:cs="Arial"/>
          <w:sz w:val="24"/>
          <w:szCs w:val="24"/>
        </w:rPr>
        <w:t>hours</w:t>
      </w:r>
      <w:r w:rsidRPr="007A194A">
        <w:rPr>
          <w:rFonts w:ascii="Arial" w:hAnsi="Arial" w:cs="Arial"/>
          <w:sz w:val="24"/>
          <w:szCs w:val="24"/>
        </w:rPr>
        <w:t xml:space="preserve"> depending on</w:t>
      </w:r>
      <w:r w:rsidR="006F7266">
        <w:rPr>
          <w:rFonts w:ascii="Arial" w:hAnsi="Arial" w:cs="Arial"/>
          <w:sz w:val="24"/>
          <w:szCs w:val="24"/>
        </w:rPr>
        <w:t xml:space="preserve"> the </w:t>
      </w:r>
      <w:r w:rsidRPr="007A194A">
        <w:rPr>
          <w:rFonts w:ascii="Arial" w:hAnsi="Arial" w:cs="Arial"/>
          <w:sz w:val="24"/>
          <w:szCs w:val="24"/>
        </w:rPr>
        <w:t xml:space="preserve"> business to be discussed. </w:t>
      </w:r>
    </w:p>
    <w:p w14:paraId="4674636F" w14:textId="77777777" w:rsidR="003F3FF4" w:rsidRPr="00BF2115" w:rsidRDefault="003F3FF4" w:rsidP="003F3FF4">
      <w:pPr>
        <w:rPr>
          <w:rFonts w:ascii="Arial" w:hAnsi="Arial" w:cs="Arial"/>
          <w:sz w:val="24"/>
          <w:szCs w:val="24"/>
          <w:u w:val="single"/>
        </w:rPr>
      </w:pPr>
      <w:r w:rsidRPr="00BF2115">
        <w:rPr>
          <w:rFonts w:ascii="Arial" w:hAnsi="Arial" w:cs="Arial"/>
          <w:sz w:val="24"/>
          <w:szCs w:val="24"/>
          <w:u w:val="single"/>
        </w:rPr>
        <w:t>Application and Selection Process</w:t>
      </w:r>
    </w:p>
    <w:p w14:paraId="7A177987" w14:textId="34E55656" w:rsidR="003F3FF4" w:rsidRPr="00BF2115" w:rsidRDefault="003F3FF4" w:rsidP="003F3FF4">
      <w:pPr>
        <w:spacing w:after="0" w:line="240" w:lineRule="auto"/>
        <w:rPr>
          <w:rFonts w:ascii="Arial" w:eastAsia="Times New Roman" w:hAnsi="Arial" w:cs="Arial"/>
          <w:color w:val="333333"/>
          <w:sz w:val="24"/>
          <w:szCs w:val="24"/>
        </w:rPr>
      </w:pPr>
      <w:r w:rsidRPr="00BF2115">
        <w:rPr>
          <w:rFonts w:ascii="Arial" w:eastAsia="Times New Roman" w:hAnsi="Arial" w:cs="Arial"/>
          <w:sz w:val="24"/>
          <w:szCs w:val="24"/>
        </w:rPr>
        <w:t>Please submit your application form (below) to</w:t>
      </w:r>
      <w:r w:rsidRPr="00BF2115">
        <w:rPr>
          <w:rFonts w:ascii="Arial" w:eastAsia="Times New Roman" w:hAnsi="Arial" w:cs="Arial"/>
          <w:color w:val="333333"/>
          <w:sz w:val="24"/>
          <w:szCs w:val="24"/>
        </w:rPr>
        <w:t xml:space="preserve"> Laura Johnston, Democratic Services Manager:</w:t>
      </w:r>
    </w:p>
    <w:p w14:paraId="719E38EF" w14:textId="77777777" w:rsidR="003F3FF4" w:rsidRPr="00BF2115" w:rsidRDefault="003F3FF4" w:rsidP="003F3FF4">
      <w:pPr>
        <w:spacing w:after="0" w:line="240" w:lineRule="auto"/>
        <w:rPr>
          <w:rFonts w:ascii="Arial" w:eastAsia="Times New Roman" w:hAnsi="Arial" w:cs="Arial"/>
          <w:color w:val="333333"/>
          <w:sz w:val="24"/>
          <w:szCs w:val="24"/>
        </w:rPr>
      </w:pPr>
    </w:p>
    <w:p w14:paraId="5DFB23A1" w14:textId="502B8024" w:rsidR="003F3FF4" w:rsidRPr="00BF2115" w:rsidRDefault="003F3FF4" w:rsidP="003F3FF4">
      <w:pPr>
        <w:numPr>
          <w:ilvl w:val="0"/>
          <w:numId w:val="4"/>
        </w:numPr>
        <w:shd w:val="clear" w:color="auto" w:fill="FFFFFF"/>
        <w:spacing w:after="0" w:line="240" w:lineRule="auto"/>
        <w:rPr>
          <w:rFonts w:ascii="Arial" w:eastAsia="Times New Roman" w:hAnsi="Arial" w:cs="Arial"/>
          <w:color w:val="333333"/>
          <w:sz w:val="24"/>
          <w:szCs w:val="24"/>
        </w:rPr>
      </w:pPr>
      <w:r w:rsidRPr="00BF2115">
        <w:rPr>
          <w:rFonts w:ascii="Arial" w:eastAsia="Times New Roman" w:hAnsi="Arial" w:cs="Arial"/>
          <w:b/>
          <w:bCs/>
          <w:color w:val="333333"/>
          <w:sz w:val="24"/>
          <w:szCs w:val="24"/>
        </w:rPr>
        <w:t>Email:</w:t>
      </w:r>
      <w:r w:rsidRPr="00BF2115">
        <w:rPr>
          <w:rFonts w:ascii="Arial" w:eastAsia="Times New Roman" w:hAnsi="Arial" w:cs="Arial"/>
          <w:color w:val="333333"/>
          <w:sz w:val="24"/>
          <w:szCs w:val="24"/>
        </w:rPr>
        <w:t> laura.johnston@eastleigh.gov.uk</w:t>
      </w:r>
    </w:p>
    <w:p w14:paraId="0692CC9B" w14:textId="4BB6F50D" w:rsidR="003F3FF4" w:rsidRPr="00BF2115" w:rsidRDefault="003F3FF4" w:rsidP="003F3FF4">
      <w:pPr>
        <w:numPr>
          <w:ilvl w:val="0"/>
          <w:numId w:val="4"/>
        </w:numPr>
        <w:shd w:val="clear" w:color="auto" w:fill="FFFFFF"/>
        <w:spacing w:after="0" w:line="240" w:lineRule="auto"/>
        <w:rPr>
          <w:rFonts w:ascii="Arial" w:eastAsia="Times New Roman" w:hAnsi="Arial" w:cs="Arial"/>
          <w:color w:val="333333"/>
          <w:sz w:val="24"/>
          <w:szCs w:val="24"/>
        </w:rPr>
      </w:pPr>
      <w:r w:rsidRPr="00BF2115">
        <w:rPr>
          <w:rFonts w:ascii="Arial" w:eastAsia="Times New Roman" w:hAnsi="Arial" w:cs="Arial"/>
          <w:b/>
          <w:bCs/>
          <w:color w:val="333333"/>
          <w:sz w:val="24"/>
          <w:szCs w:val="24"/>
        </w:rPr>
        <w:t>By post:</w:t>
      </w:r>
      <w:r w:rsidRPr="00BF2115">
        <w:rPr>
          <w:rFonts w:ascii="Arial" w:eastAsia="Times New Roman" w:hAnsi="Arial" w:cs="Arial"/>
          <w:color w:val="333333"/>
          <w:sz w:val="24"/>
          <w:szCs w:val="24"/>
        </w:rPr>
        <w:t xml:space="preserve"> Laura Johnston, Democratic Services Manager, Eastleigh Borough Council, Eastleigh House, Upper Market Street, Eastleigh, SO50 9YN</w:t>
      </w:r>
    </w:p>
    <w:p w14:paraId="48C0061D" w14:textId="77777777" w:rsidR="003F3FF4" w:rsidRPr="00BF2115" w:rsidRDefault="003F3FF4" w:rsidP="003F3FF4">
      <w:pPr>
        <w:tabs>
          <w:tab w:val="left" w:pos="720"/>
          <w:tab w:val="left" w:pos="9180"/>
        </w:tabs>
        <w:spacing w:after="0" w:line="240" w:lineRule="auto"/>
        <w:ind w:right="-874"/>
        <w:rPr>
          <w:rFonts w:ascii="Arial" w:eastAsia="Times New Roman" w:hAnsi="Arial" w:cs="Arial"/>
          <w:i/>
          <w:sz w:val="24"/>
          <w:szCs w:val="24"/>
        </w:rPr>
      </w:pPr>
    </w:p>
    <w:p w14:paraId="09B75C08" w14:textId="09E6BF9F" w:rsidR="003F3FF4" w:rsidRDefault="003F3FF4" w:rsidP="003F3FF4">
      <w:pPr>
        <w:spacing w:after="0" w:line="240" w:lineRule="auto"/>
        <w:rPr>
          <w:rFonts w:ascii="Arial" w:eastAsia="Times New Roman" w:hAnsi="Arial" w:cs="Arial"/>
          <w:sz w:val="24"/>
          <w:szCs w:val="24"/>
        </w:rPr>
      </w:pPr>
      <w:r w:rsidRPr="00BF2115">
        <w:rPr>
          <w:rFonts w:ascii="Arial" w:eastAsia="Times New Roman" w:hAnsi="Arial" w:cs="Arial"/>
          <w:sz w:val="24"/>
          <w:szCs w:val="24"/>
        </w:rPr>
        <w:t xml:space="preserve">The </w:t>
      </w:r>
      <w:r w:rsidRPr="00BF2115">
        <w:rPr>
          <w:rFonts w:ascii="Arial" w:eastAsia="Times New Roman" w:hAnsi="Arial" w:cs="Arial"/>
          <w:b/>
          <w:bCs/>
          <w:sz w:val="24"/>
          <w:szCs w:val="24"/>
        </w:rPr>
        <w:t>closing date</w:t>
      </w:r>
      <w:r w:rsidRPr="00BF2115">
        <w:rPr>
          <w:rFonts w:ascii="Arial" w:eastAsia="Times New Roman" w:hAnsi="Arial" w:cs="Arial"/>
          <w:sz w:val="24"/>
          <w:szCs w:val="24"/>
        </w:rPr>
        <w:t xml:space="preserve"> for applications is </w:t>
      </w:r>
      <w:r w:rsidR="00BF2115" w:rsidRPr="00BF2115">
        <w:rPr>
          <w:rFonts w:ascii="Arial" w:eastAsia="Times New Roman" w:hAnsi="Arial" w:cs="Arial"/>
          <w:sz w:val="24"/>
          <w:szCs w:val="24"/>
        </w:rPr>
        <w:t>1</w:t>
      </w:r>
      <w:r w:rsidR="00FE5570">
        <w:rPr>
          <w:rFonts w:ascii="Arial" w:eastAsia="Times New Roman" w:hAnsi="Arial" w:cs="Arial"/>
          <w:sz w:val="24"/>
          <w:szCs w:val="24"/>
        </w:rPr>
        <w:t>4</w:t>
      </w:r>
      <w:r w:rsidR="00BF2115" w:rsidRPr="00BF2115">
        <w:rPr>
          <w:rFonts w:ascii="Arial" w:eastAsia="Times New Roman" w:hAnsi="Arial" w:cs="Arial"/>
          <w:sz w:val="24"/>
          <w:szCs w:val="24"/>
        </w:rPr>
        <w:t xml:space="preserve"> J</w:t>
      </w:r>
      <w:r w:rsidR="00FE5570">
        <w:rPr>
          <w:rFonts w:ascii="Arial" w:eastAsia="Times New Roman" w:hAnsi="Arial" w:cs="Arial"/>
          <w:sz w:val="24"/>
          <w:szCs w:val="24"/>
        </w:rPr>
        <w:t>une</w:t>
      </w:r>
      <w:r w:rsidR="00BF2115" w:rsidRPr="00BF2115">
        <w:rPr>
          <w:rFonts w:ascii="Arial" w:eastAsia="Times New Roman" w:hAnsi="Arial" w:cs="Arial"/>
          <w:sz w:val="24"/>
          <w:szCs w:val="24"/>
        </w:rPr>
        <w:t xml:space="preserve"> 2024</w:t>
      </w:r>
      <w:r w:rsidRPr="00BF2115">
        <w:rPr>
          <w:rFonts w:ascii="Arial" w:eastAsia="Times New Roman" w:hAnsi="Arial" w:cs="Arial"/>
          <w:sz w:val="24"/>
          <w:szCs w:val="24"/>
        </w:rPr>
        <w:t xml:space="preserve"> at 5pm</w:t>
      </w:r>
    </w:p>
    <w:p w14:paraId="71052C72" w14:textId="77777777" w:rsidR="00F520B8" w:rsidRDefault="00F520B8" w:rsidP="003F3FF4">
      <w:pPr>
        <w:spacing w:after="0" w:line="240" w:lineRule="auto"/>
        <w:rPr>
          <w:rFonts w:ascii="Arial" w:eastAsia="Times New Roman" w:hAnsi="Arial" w:cs="Arial"/>
          <w:sz w:val="24"/>
          <w:szCs w:val="24"/>
        </w:rPr>
      </w:pPr>
    </w:p>
    <w:p w14:paraId="4D9C3914" w14:textId="77777777" w:rsidR="00F520B8" w:rsidRDefault="00F520B8" w:rsidP="003F3FF4">
      <w:pPr>
        <w:spacing w:after="0" w:line="240" w:lineRule="auto"/>
        <w:rPr>
          <w:rFonts w:ascii="Arial" w:eastAsia="Times New Roman" w:hAnsi="Arial" w:cs="Arial"/>
          <w:sz w:val="24"/>
          <w:szCs w:val="24"/>
        </w:rPr>
      </w:pPr>
    </w:p>
    <w:p w14:paraId="1647F92C" w14:textId="77777777" w:rsidR="00F520B8" w:rsidRDefault="00F520B8" w:rsidP="003F3FF4">
      <w:pPr>
        <w:spacing w:after="0" w:line="240" w:lineRule="auto"/>
        <w:rPr>
          <w:rFonts w:ascii="Arial" w:eastAsia="Times New Roman" w:hAnsi="Arial" w:cs="Arial"/>
          <w:sz w:val="24"/>
          <w:szCs w:val="24"/>
        </w:rPr>
      </w:pPr>
    </w:p>
    <w:p w14:paraId="3AB65135" w14:textId="77777777" w:rsidR="00F520B8" w:rsidRDefault="00F520B8" w:rsidP="003F3FF4">
      <w:pPr>
        <w:spacing w:after="0" w:line="240" w:lineRule="auto"/>
        <w:rPr>
          <w:rFonts w:ascii="Arial" w:eastAsia="Times New Roman" w:hAnsi="Arial" w:cs="Arial"/>
          <w:sz w:val="24"/>
          <w:szCs w:val="24"/>
        </w:rPr>
      </w:pPr>
    </w:p>
    <w:p w14:paraId="27CFD81E" w14:textId="77777777" w:rsidR="00F520B8" w:rsidRDefault="00F520B8" w:rsidP="003F3FF4">
      <w:pPr>
        <w:spacing w:after="0" w:line="240" w:lineRule="auto"/>
        <w:rPr>
          <w:rFonts w:ascii="Arial" w:eastAsia="Times New Roman" w:hAnsi="Arial" w:cs="Arial"/>
          <w:sz w:val="24"/>
          <w:szCs w:val="24"/>
        </w:rPr>
      </w:pPr>
    </w:p>
    <w:p w14:paraId="60627201" w14:textId="77777777" w:rsidR="00F520B8" w:rsidRDefault="00F520B8" w:rsidP="003F3FF4">
      <w:pPr>
        <w:spacing w:after="0" w:line="240" w:lineRule="auto"/>
        <w:rPr>
          <w:rFonts w:ascii="Arial" w:eastAsia="Times New Roman" w:hAnsi="Arial" w:cs="Arial"/>
          <w:sz w:val="24"/>
          <w:szCs w:val="24"/>
        </w:rPr>
      </w:pPr>
    </w:p>
    <w:p w14:paraId="46939AF1" w14:textId="77777777" w:rsidR="00F520B8" w:rsidRDefault="00F520B8" w:rsidP="003F3FF4">
      <w:pPr>
        <w:spacing w:after="0" w:line="240" w:lineRule="auto"/>
        <w:rPr>
          <w:rFonts w:ascii="Arial" w:eastAsia="Times New Roman" w:hAnsi="Arial" w:cs="Arial"/>
          <w:sz w:val="24"/>
          <w:szCs w:val="24"/>
        </w:rPr>
      </w:pPr>
    </w:p>
    <w:p w14:paraId="0908B44C" w14:textId="77777777" w:rsidR="00F520B8" w:rsidRDefault="00F520B8" w:rsidP="003F3FF4">
      <w:pPr>
        <w:spacing w:after="0" w:line="240" w:lineRule="auto"/>
        <w:rPr>
          <w:rFonts w:ascii="Arial" w:eastAsia="Times New Roman" w:hAnsi="Arial" w:cs="Arial"/>
          <w:sz w:val="24"/>
          <w:szCs w:val="24"/>
        </w:rPr>
      </w:pPr>
    </w:p>
    <w:p w14:paraId="574FC886" w14:textId="77777777" w:rsidR="00F520B8" w:rsidRDefault="00F520B8" w:rsidP="003F3FF4">
      <w:pPr>
        <w:spacing w:after="0" w:line="240" w:lineRule="auto"/>
        <w:rPr>
          <w:rFonts w:ascii="Arial" w:eastAsia="Times New Roman" w:hAnsi="Arial" w:cs="Arial"/>
          <w:sz w:val="24"/>
          <w:szCs w:val="24"/>
        </w:rPr>
      </w:pPr>
    </w:p>
    <w:p w14:paraId="08E1D986" w14:textId="77777777" w:rsidR="00F520B8" w:rsidRDefault="00F520B8" w:rsidP="003F3FF4">
      <w:pPr>
        <w:spacing w:after="0" w:line="240" w:lineRule="auto"/>
        <w:rPr>
          <w:rFonts w:ascii="Arial" w:eastAsia="Times New Roman" w:hAnsi="Arial" w:cs="Arial"/>
          <w:sz w:val="24"/>
          <w:szCs w:val="24"/>
        </w:rPr>
      </w:pPr>
    </w:p>
    <w:p w14:paraId="4A39268B" w14:textId="77777777" w:rsidR="00DD41C2" w:rsidRDefault="00DD41C2" w:rsidP="003F3FF4">
      <w:pPr>
        <w:spacing w:after="0" w:line="240" w:lineRule="auto"/>
        <w:rPr>
          <w:rFonts w:ascii="Arial" w:eastAsia="Times New Roman" w:hAnsi="Arial" w:cs="Arial"/>
          <w:sz w:val="24"/>
          <w:szCs w:val="24"/>
        </w:rPr>
      </w:pPr>
    </w:p>
    <w:p w14:paraId="0BF0EEFD" w14:textId="77777777" w:rsidR="00DD41C2" w:rsidRPr="00AD1236" w:rsidRDefault="00DD41C2" w:rsidP="00DD41C2">
      <w:pPr>
        <w:autoSpaceDE w:val="0"/>
        <w:autoSpaceDN w:val="0"/>
        <w:adjustRightInd w:val="0"/>
        <w:jc w:val="center"/>
        <w:rPr>
          <w:rFonts w:ascii="Open Sans" w:eastAsia="Calibri" w:hAnsi="Open Sans" w:cs="Open Sans"/>
          <w:b/>
          <w:bCs/>
          <w:sz w:val="28"/>
          <w:szCs w:val="28"/>
          <w:highlight w:val="lightGray"/>
          <w:lang w:eastAsia="en-GB"/>
        </w:rPr>
      </w:pPr>
      <w:r w:rsidRPr="00AD1236">
        <w:rPr>
          <w:rFonts w:ascii="Open Sans" w:eastAsia="Calibri" w:hAnsi="Open Sans" w:cs="Open Sans"/>
          <w:b/>
          <w:bCs/>
          <w:sz w:val="28"/>
          <w:szCs w:val="28"/>
          <w:highlight w:val="lightGray"/>
          <w:lang w:eastAsia="en-GB"/>
        </w:rPr>
        <w:lastRenderedPageBreak/>
        <w:t>APPLICATION FOR APPOINTMENT AS AN INDEPENDENT MEMBER</w:t>
      </w:r>
    </w:p>
    <w:p w14:paraId="350D1FD3" w14:textId="77777777" w:rsidR="00DD41C2" w:rsidRPr="00AD1236" w:rsidRDefault="00DD41C2" w:rsidP="00DD41C2">
      <w:pPr>
        <w:autoSpaceDE w:val="0"/>
        <w:autoSpaceDN w:val="0"/>
        <w:adjustRightInd w:val="0"/>
        <w:jc w:val="center"/>
        <w:rPr>
          <w:rFonts w:ascii="Open Sans" w:eastAsia="Calibri" w:hAnsi="Open Sans" w:cs="Open Sans"/>
          <w:b/>
          <w:bCs/>
          <w:sz w:val="28"/>
          <w:szCs w:val="28"/>
          <w:lang w:eastAsia="en-GB"/>
        </w:rPr>
      </w:pPr>
      <w:r w:rsidRPr="00AD1236">
        <w:rPr>
          <w:rFonts w:ascii="Open Sans" w:eastAsia="Calibri" w:hAnsi="Open Sans" w:cs="Open Sans"/>
          <w:b/>
          <w:bCs/>
          <w:sz w:val="28"/>
          <w:szCs w:val="28"/>
          <w:highlight w:val="lightGray"/>
          <w:lang w:eastAsia="en-GB"/>
        </w:rPr>
        <w:t>OF THE AUDIT AND GOVERNANCE COMMITTEE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647"/>
      </w:tblGrid>
      <w:tr w:rsidR="000A57B8" w:rsidRPr="00453C52" w14:paraId="04C1CA2B" w14:textId="77777777" w:rsidTr="00454B8D">
        <w:tc>
          <w:tcPr>
            <w:tcW w:w="10173" w:type="dxa"/>
            <w:gridSpan w:val="2"/>
            <w:shd w:val="clear" w:color="auto" w:fill="auto"/>
          </w:tcPr>
          <w:p w14:paraId="5689EFCF" w14:textId="77777777" w:rsidR="000A57B8" w:rsidRPr="00453C52" w:rsidRDefault="000A57B8" w:rsidP="00454B8D">
            <w:pPr>
              <w:autoSpaceDE w:val="0"/>
              <w:autoSpaceDN w:val="0"/>
              <w:adjustRightInd w:val="0"/>
              <w:rPr>
                <w:rFonts w:ascii="Arial" w:eastAsia="Calibri" w:hAnsi="Arial" w:cs="Arial"/>
                <w:b/>
                <w:bCs/>
                <w:sz w:val="24"/>
                <w:szCs w:val="24"/>
                <w:lang w:eastAsia="en-GB"/>
              </w:rPr>
            </w:pPr>
            <w:r w:rsidRPr="00453C52">
              <w:rPr>
                <w:rFonts w:ascii="Arial" w:eastAsia="Calibri" w:hAnsi="Arial" w:cs="Arial"/>
                <w:b/>
                <w:bCs/>
                <w:sz w:val="24"/>
                <w:szCs w:val="24"/>
                <w:lang w:eastAsia="en-GB"/>
              </w:rPr>
              <w:t>1    PERSONAL DETAILS</w:t>
            </w:r>
          </w:p>
        </w:tc>
      </w:tr>
      <w:tr w:rsidR="000A57B8" w:rsidRPr="00453C52" w14:paraId="4E61E985" w14:textId="77777777" w:rsidTr="00454B8D">
        <w:tc>
          <w:tcPr>
            <w:tcW w:w="10173" w:type="dxa"/>
            <w:gridSpan w:val="2"/>
            <w:shd w:val="clear" w:color="auto" w:fill="auto"/>
          </w:tcPr>
          <w:p w14:paraId="197591AA"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t>TITLE:</w:t>
            </w:r>
          </w:p>
        </w:tc>
      </w:tr>
      <w:tr w:rsidR="000A57B8" w:rsidRPr="00453C52" w14:paraId="20D94823" w14:textId="77777777" w:rsidTr="00454B8D">
        <w:tc>
          <w:tcPr>
            <w:tcW w:w="10173" w:type="dxa"/>
            <w:gridSpan w:val="2"/>
            <w:shd w:val="clear" w:color="auto" w:fill="auto"/>
          </w:tcPr>
          <w:p w14:paraId="1D486717"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t>FULL NAME:</w:t>
            </w:r>
          </w:p>
          <w:p w14:paraId="7DA793AD" w14:textId="77777777" w:rsidR="000A57B8" w:rsidRPr="00453C52" w:rsidRDefault="000A57B8" w:rsidP="00454B8D">
            <w:pPr>
              <w:autoSpaceDE w:val="0"/>
              <w:autoSpaceDN w:val="0"/>
              <w:adjustRightInd w:val="0"/>
              <w:rPr>
                <w:rFonts w:ascii="Arial" w:eastAsia="Calibri" w:hAnsi="Arial" w:cs="Arial"/>
                <w:sz w:val="24"/>
                <w:szCs w:val="24"/>
                <w:lang w:eastAsia="en-GB"/>
              </w:rPr>
            </w:pPr>
          </w:p>
        </w:tc>
      </w:tr>
      <w:tr w:rsidR="000A57B8" w:rsidRPr="00453C52" w14:paraId="0C7C5F78" w14:textId="77777777" w:rsidTr="00454B8D">
        <w:tc>
          <w:tcPr>
            <w:tcW w:w="10173" w:type="dxa"/>
            <w:gridSpan w:val="2"/>
            <w:shd w:val="clear" w:color="auto" w:fill="auto"/>
          </w:tcPr>
          <w:p w14:paraId="4AB13CF5"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t>HOME ADDRESS:</w:t>
            </w:r>
          </w:p>
        </w:tc>
      </w:tr>
      <w:tr w:rsidR="000A57B8" w:rsidRPr="00453C52" w14:paraId="3C4CDEC9" w14:textId="77777777" w:rsidTr="00454B8D">
        <w:tc>
          <w:tcPr>
            <w:tcW w:w="10173" w:type="dxa"/>
            <w:gridSpan w:val="2"/>
            <w:shd w:val="clear" w:color="auto" w:fill="auto"/>
          </w:tcPr>
          <w:p w14:paraId="1A67379E"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04CD64A5"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569AC2EA"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0A3474F6"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1977AEB4"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1F75DEBF"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07EF1770"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7A62D330" w14:textId="77777777" w:rsidR="000A57B8" w:rsidRPr="00453C52" w:rsidRDefault="000A57B8" w:rsidP="00454B8D">
            <w:pPr>
              <w:autoSpaceDE w:val="0"/>
              <w:autoSpaceDN w:val="0"/>
              <w:adjustRightInd w:val="0"/>
              <w:rPr>
                <w:rFonts w:ascii="Arial" w:eastAsia="Calibri" w:hAnsi="Arial" w:cs="Arial"/>
                <w:sz w:val="24"/>
                <w:szCs w:val="24"/>
                <w:lang w:eastAsia="en-GB"/>
              </w:rPr>
            </w:pPr>
          </w:p>
        </w:tc>
      </w:tr>
      <w:tr w:rsidR="000A57B8" w:rsidRPr="00453C52" w14:paraId="48D1B152" w14:textId="77777777" w:rsidTr="00454B8D">
        <w:tc>
          <w:tcPr>
            <w:tcW w:w="10173" w:type="dxa"/>
            <w:gridSpan w:val="2"/>
            <w:shd w:val="clear" w:color="auto" w:fill="auto"/>
          </w:tcPr>
          <w:p w14:paraId="6C0B92B8"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t>CONTACT TELEPHONE NO:</w:t>
            </w:r>
          </w:p>
          <w:p w14:paraId="1308848C" w14:textId="77777777" w:rsidR="000A57B8" w:rsidRPr="00453C52" w:rsidRDefault="000A57B8" w:rsidP="00454B8D">
            <w:pPr>
              <w:autoSpaceDE w:val="0"/>
              <w:autoSpaceDN w:val="0"/>
              <w:adjustRightInd w:val="0"/>
              <w:rPr>
                <w:rFonts w:ascii="Arial" w:eastAsia="Calibri" w:hAnsi="Arial" w:cs="Arial"/>
                <w:sz w:val="24"/>
                <w:szCs w:val="24"/>
                <w:lang w:eastAsia="en-GB"/>
              </w:rPr>
            </w:pPr>
          </w:p>
        </w:tc>
      </w:tr>
      <w:tr w:rsidR="000A57B8" w:rsidRPr="00453C52" w14:paraId="1F32B2B6" w14:textId="77777777" w:rsidTr="00454B8D">
        <w:tc>
          <w:tcPr>
            <w:tcW w:w="10173" w:type="dxa"/>
            <w:gridSpan w:val="2"/>
            <w:shd w:val="clear" w:color="auto" w:fill="auto"/>
          </w:tcPr>
          <w:p w14:paraId="2F8C750D"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t>EMAIL:</w:t>
            </w:r>
          </w:p>
          <w:p w14:paraId="3A733A88"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71993FD5" w14:textId="77777777" w:rsidR="000A57B8" w:rsidRPr="00453C52" w:rsidRDefault="000A57B8" w:rsidP="00454B8D">
            <w:pPr>
              <w:autoSpaceDE w:val="0"/>
              <w:autoSpaceDN w:val="0"/>
              <w:adjustRightInd w:val="0"/>
              <w:rPr>
                <w:rFonts w:ascii="Arial" w:eastAsia="Calibri" w:hAnsi="Arial" w:cs="Arial"/>
                <w:sz w:val="24"/>
                <w:szCs w:val="24"/>
                <w:lang w:eastAsia="en-GB"/>
              </w:rPr>
            </w:pPr>
          </w:p>
        </w:tc>
      </w:tr>
      <w:tr w:rsidR="000A57B8" w:rsidRPr="00453C52" w14:paraId="07C08B20" w14:textId="77777777" w:rsidTr="00454B8D">
        <w:tc>
          <w:tcPr>
            <w:tcW w:w="10173" w:type="dxa"/>
            <w:gridSpan w:val="2"/>
            <w:shd w:val="clear" w:color="auto" w:fill="auto"/>
          </w:tcPr>
          <w:p w14:paraId="76FEABFB" w14:textId="1448D873" w:rsidR="000A57B8" w:rsidRPr="00453C52" w:rsidRDefault="000A57B8" w:rsidP="00454B8D">
            <w:pPr>
              <w:autoSpaceDE w:val="0"/>
              <w:autoSpaceDN w:val="0"/>
              <w:adjustRightInd w:val="0"/>
              <w:rPr>
                <w:rFonts w:ascii="Arial" w:eastAsia="Calibri" w:hAnsi="Arial" w:cs="Arial"/>
                <w:b/>
                <w:bCs/>
                <w:sz w:val="24"/>
                <w:szCs w:val="24"/>
                <w:lang w:eastAsia="en-GB"/>
              </w:rPr>
            </w:pPr>
            <w:r w:rsidRPr="00453C52">
              <w:rPr>
                <w:rFonts w:ascii="Arial" w:eastAsia="Calibri" w:hAnsi="Arial" w:cs="Arial"/>
                <w:b/>
                <w:bCs/>
                <w:sz w:val="24"/>
                <w:szCs w:val="24"/>
                <w:lang w:eastAsia="en-GB"/>
              </w:rPr>
              <w:t>2     Have you ever been a Councillor, co-opted member or officer of Eastleigh Borough Council or a Councillor, co-opted member or officer of a parish or town council which falls within Eastleigh?</w:t>
            </w:r>
          </w:p>
          <w:p w14:paraId="2318C168"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tc>
      </w:tr>
      <w:tr w:rsidR="000A57B8" w:rsidRPr="00453C52" w14:paraId="03E2EEA8" w14:textId="77777777" w:rsidTr="00454B8D">
        <w:tc>
          <w:tcPr>
            <w:tcW w:w="10173" w:type="dxa"/>
            <w:gridSpan w:val="2"/>
            <w:shd w:val="clear" w:color="auto" w:fill="auto"/>
          </w:tcPr>
          <w:p w14:paraId="00A60406"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t>YES/NO</w:t>
            </w:r>
          </w:p>
          <w:p w14:paraId="7BF512E6"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tc>
      </w:tr>
      <w:tr w:rsidR="000A57B8" w:rsidRPr="00453C52" w14:paraId="66A1AF37" w14:textId="77777777" w:rsidTr="00454B8D">
        <w:tc>
          <w:tcPr>
            <w:tcW w:w="10173" w:type="dxa"/>
            <w:gridSpan w:val="2"/>
            <w:shd w:val="clear" w:color="auto" w:fill="auto"/>
          </w:tcPr>
          <w:p w14:paraId="3EB25A29" w14:textId="6F8A415C" w:rsidR="000A57B8" w:rsidRPr="00453C52" w:rsidRDefault="000A57B8" w:rsidP="00454B8D">
            <w:pPr>
              <w:autoSpaceDE w:val="0"/>
              <w:autoSpaceDN w:val="0"/>
              <w:adjustRightInd w:val="0"/>
              <w:rPr>
                <w:rFonts w:ascii="Arial" w:eastAsia="Calibri" w:hAnsi="Arial" w:cs="Arial"/>
                <w:i/>
                <w:iCs/>
                <w:sz w:val="24"/>
                <w:szCs w:val="24"/>
                <w:lang w:eastAsia="en-GB"/>
              </w:rPr>
            </w:pPr>
            <w:r w:rsidRPr="00453C52">
              <w:rPr>
                <w:rFonts w:ascii="Arial" w:eastAsia="Calibri" w:hAnsi="Arial" w:cs="Arial"/>
                <w:i/>
                <w:iCs/>
                <w:sz w:val="24"/>
                <w:szCs w:val="24"/>
                <w:lang w:eastAsia="en-GB"/>
              </w:rPr>
              <w:t>If your answer to this question is yes, please give the date on which you ceased to be a Member or employee.</w:t>
            </w:r>
          </w:p>
          <w:p w14:paraId="5B39A3D8"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4D4F8436"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7E8FF749"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740EAC65"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71F888B6" w14:textId="77777777" w:rsidR="000A57B8" w:rsidRPr="00453C52" w:rsidRDefault="000A57B8" w:rsidP="00454B8D">
            <w:pPr>
              <w:autoSpaceDE w:val="0"/>
              <w:autoSpaceDN w:val="0"/>
              <w:adjustRightInd w:val="0"/>
              <w:rPr>
                <w:rFonts w:ascii="Arial" w:eastAsia="Calibri" w:hAnsi="Arial" w:cs="Arial"/>
                <w:sz w:val="24"/>
                <w:szCs w:val="24"/>
                <w:lang w:eastAsia="en-GB"/>
              </w:rPr>
            </w:pPr>
          </w:p>
        </w:tc>
      </w:tr>
      <w:tr w:rsidR="000A57B8" w:rsidRPr="00453C52" w14:paraId="42F5DF87" w14:textId="77777777" w:rsidTr="00454B8D">
        <w:tc>
          <w:tcPr>
            <w:tcW w:w="10173" w:type="dxa"/>
            <w:gridSpan w:val="2"/>
            <w:shd w:val="clear" w:color="auto" w:fill="auto"/>
          </w:tcPr>
          <w:p w14:paraId="63CBCFFB" w14:textId="17B28611" w:rsidR="000A57B8" w:rsidRPr="00453C52" w:rsidRDefault="000A57B8" w:rsidP="00454B8D">
            <w:pPr>
              <w:autoSpaceDE w:val="0"/>
              <w:autoSpaceDN w:val="0"/>
              <w:adjustRightInd w:val="0"/>
              <w:rPr>
                <w:rFonts w:ascii="Arial" w:eastAsia="Calibri" w:hAnsi="Arial" w:cs="Arial"/>
                <w:b/>
                <w:bCs/>
                <w:sz w:val="24"/>
                <w:szCs w:val="24"/>
                <w:lang w:eastAsia="en-GB"/>
              </w:rPr>
            </w:pPr>
            <w:r w:rsidRPr="00453C52">
              <w:rPr>
                <w:rFonts w:ascii="Arial" w:eastAsia="Calibri" w:hAnsi="Arial" w:cs="Arial"/>
                <w:b/>
                <w:bCs/>
                <w:sz w:val="24"/>
                <w:szCs w:val="24"/>
                <w:lang w:eastAsia="en-GB"/>
              </w:rPr>
              <w:lastRenderedPageBreak/>
              <w:t>3     Are you related to, or a close friend of, a member or employee of Eastleigh Borough Council?</w:t>
            </w:r>
          </w:p>
          <w:p w14:paraId="1CF6CBD1" w14:textId="77777777" w:rsidR="000A57B8" w:rsidRPr="00453C52" w:rsidRDefault="000A57B8" w:rsidP="00454B8D">
            <w:pPr>
              <w:autoSpaceDE w:val="0"/>
              <w:autoSpaceDN w:val="0"/>
              <w:adjustRightInd w:val="0"/>
              <w:rPr>
                <w:rFonts w:ascii="Arial" w:eastAsia="Calibri" w:hAnsi="Arial" w:cs="Arial"/>
                <w:i/>
                <w:iCs/>
                <w:sz w:val="24"/>
                <w:szCs w:val="24"/>
                <w:lang w:eastAsia="en-GB"/>
              </w:rPr>
            </w:pPr>
          </w:p>
        </w:tc>
      </w:tr>
      <w:tr w:rsidR="000A57B8" w:rsidRPr="00453C52" w14:paraId="0538F318" w14:textId="77777777" w:rsidTr="00454B8D">
        <w:tc>
          <w:tcPr>
            <w:tcW w:w="10173" w:type="dxa"/>
            <w:gridSpan w:val="2"/>
            <w:shd w:val="clear" w:color="auto" w:fill="auto"/>
          </w:tcPr>
          <w:p w14:paraId="6D8D0645"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t>YES/NO</w:t>
            </w:r>
          </w:p>
          <w:p w14:paraId="5636892A"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tc>
      </w:tr>
      <w:tr w:rsidR="000A57B8" w:rsidRPr="00453C52" w14:paraId="3873D450" w14:textId="77777777" w:rsidTr="00454B8D">
        <w:tc>
          <w:tcPr>
            <w:tcW w:w="10173" w:type="dxa"/>
            <w:gridSpan w:val="2"/>
            <w:shd w:val="clear" w:color="auto" w:fill="auto"/>
          </w:tcPr>
          <w:p w14:paraId="74D2833B"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r w:rsidRPr="00453C52">
              <w:rPr>
                <w:rFonts w:ascii="Arial" w:eastAsia="Calibri" w:hAnsi="Arial" w:cs="Arial"/>
                <w:i/>
                <w:iCs/>
                <w:sz w:val="24"/>
                <w:szCs w:val="24"/>
                <w:lang w:eastAsia="en-GB"/>
              </w:rPr>
              <w:t>If your answer to this question is yes, please give details below</w:t>
            </w:r>
          </w:p>
          <w:p w14:paraId="4B017262"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p>
          <w:p w14:paraId="118DEE80"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p>
          <w:p w14:paraId="0D035043"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p>
          <w:p w14:paraId="532AD0D0"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p>
          <w:p w14:paraId="2C99976D"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p>
          <w:p w14:paraId="1B52FE9A"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p>
          <w:p w14:paraId="59FE10CB"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p>
          <w:p w14:paraId="02D71417"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p>
          <w:p w14:paraId="102A6FC1"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p>
          <w:p w14:paraId="470DF7D6"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p>
          <w:p w14:paraId="7DE9AA79"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p>
          <w:p w14:paraId="083DED14"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p>
          <w:p w14:paraId="4ABCDB53"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p>
          <w:p w14:paraId="4A36EECC" w14:textId="77777777" w:rsidR="000A57B8" w:rsidRPr="00453C52" w:rsidRDefault="000A57B8" w:rsidP="00454B8D">
            <w:pPr>
              <w:autoSpaceDE w:val="0"/>
              <w:autoSpaceDN w:val="0"/>
              <w:adjustRightInd w:val="0"/>
              <w:rPr>
                <w:rFonts w:ascii="Arial" w:eastAsia="Calibri" w:hAnsi="Arial" w:cs="Arial"/>
                <w:sz w:val="24"/>
                <w:szCs w:val="24"/>
                <w:lang w:eastAsia="en-GB"/>
              </w:rPr>
            </w:pPr>
          </w:p>
        </w:tc>
      </w:tr>
      <w:tr w:rsidR="000A57B8" w:rsidRPr="00453C52" w14:paraId="23DF1391" w14:textId="77777777" w:rsidTr="00454B8D">
        <w:tc>
          <w:tcPr>
            <w:tcW w:w="10173" w:type="dxa"/>
            <w:gridSpan w:val="2"/>
            <w:shd w:val="clear" w:color="auto" w:fill="auto"/>
          </w:tcPr>
          <w:p w14:paraId="4EA4D07C"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r w:rsidRPr="00453C52">
              <w:rPr>
                <w:rFonts w:ascii="Arial" w:eastAsia="Calibri" w:hAnsi="Arial" w:cs="Arial"/>
                <w:b/>
                <w:bCs/>
                <w:sz w:val="24"/>
                <w:szCs w:val="24"/>
                <w:lang w:eastAsia="en-GB"/>
              </w:rPr>
              <w:t>4      Are you, or have you been a member of a political party?</w:t>
            </w:r>
          </w:p>
        </w:tc>
      </w:tr>
      <w:tr w:rsidR="000A57B8" w:rsidRPr="00453C52" w14:paraId="08090600" w14:textId="77777777" w:rsidTr="00454B8D">
        <w:tc>
          <w:tcPr>
            <w:tcW w:w="10173" w:type="dxa"/>
            <w:gridSpan w:val="2"/>
            <w:shd w:val="clear" w:color="auto" w:fill="auto"/>
          </w:tcPr>
          <w:p w14:paraId="3FFE7871"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t>YES/NO</w:t>
            </w:r>
          </w:p>
          <w:p w14:paraId="205F6DEE" w14:textId="77777777" w:rsidR="000A57B8" w:rsidRPr="00453C52" w:rsidRDefault="000A57B8" w:rsidP="00454B8D">
            <w:pPr>
              <w:tabs>
                <w:tab w:val="left" w:pos="720"/>
                <w:tab w:val="left" w:pos="9180"/>
              </w:tabs>
              <w:ind w:right="-874"/>
              <w:rPr>
                <w:rFonts w:ascii="Arial" w:eastAsia="Calibri" w:hAnsi="Arial" w:cs="Arial"/>
                <w:b/>
                <w:bCs/>
                <w:sz w:val="24"/>
                <w:szCs w:val="24"/>
                <w:lang w:eastAsia="en-GB"/>
              </w:rPr>
            </w:pPr>
          </w:p>
        </w:tc>
      </w:tr>
      <w:tr w:rsidR="000A57B8" w:rsidRPr="00453C52" w14:paraId="5EF841F1" w14:textId="77777777" w:rsidTr="00454B8D">
        <w:tc>
          <w:tcPr>
            <w:tcW w:w="10173" w:type="dxa"/>
            <w:gridSpan w:val="2"/>
            <w:shd w:val="clear" w:color="auto" w:fill="auto"/>
          </w:tcPr>
          <w:p w14:paraId="5D37ECDD" w14:textId="77777777" w:rsidR="000A57B8" w:rsidRPr="00453C52" w:rsidRDefault="000A57B8" w:rsidP="00454B8D">
            <w:pPr>
              <w:autoSpaceDE w:val="0"/>
              <w:autoSpaceDN w:val="0"/>
              <w:adjustRightInd w:val="0"/>
              <w:rPr>
                <w:rFonts w:ascii="Arial" w:eastAsia="Calibri" w:hAnsi="Arial" w:cs="Arial"/>
                <w:i/>
                <w:iCs/>
                <w:sz w:val="24"/>
                <w:szCs w:val="24"/>
                <w:lang w:eastAsia="en-GB"/>
              </w:rPr>
            </w:pPr>
            <w:r w:rsidRPr="00453C52">
              <w:rPr>
                <w:rFonts w:ascii="Arial" w:eastAsia="Calibri" w:hAnsi="Arial" w:cs="Arial"/>
                <w:i/>
                <w:iCs/>
                <w:sz w:val="24"/>
                <w:szCs w:val="24"/>
                <w:lang w:eastAsia="en-GB"/>
              </w:rPr>
              <w:t>If the answer to this question is yes, please give details below</w:t>
            </w:r>
          </w:p>
          <w:p w14:paraId="4586C356" w14:textId="77777777" w:rsidR="000A57B8" w:rsidRPr="00453C52" w:rsidRDefault="000A57B8" w:rsidP="00454B8D">
            <w:pPr>
              <w:autoSpaceDE w:val="0"/>
              <w:autoSpaceDN w:val="0"/>
              <w:adjustRightInd w:val="0"/>
              <w:rPr>
                <w:rFonts w:ascii="Arial" w:eastAsia="Calibri" w:hAnsi="Arial" w:cs="Arial"/>
                <w:i/>
                <w:iCs/>
                <w:sz w:val="24"/>
                <w:szCs w:val="24"/>
                <w:lang w:eastAsia="en-GB"/>
              </w:rPr>
            </w:pPr>
          </w:p>
          <w:p w14:paraId="5E00870B" w14:textId="77777777" w:rsidR="000A57B8" w:rsidRPr="00453C52" w:rsidRDefault="000A57B8" w:rsidP="00454B8D">
            <w:pPr>
              <w:autoSpaceDE w:val="0"/>
              <w:autoSpaceDN w:val="0"/>
              <w:adjustRightInd w:val="0"/>
              <w:rPr>
                <w:rFonts w:ascii="Arial" w:eastAsia="Calibri" w:hAnsi="Arial" w:cs="Arial"/>
                <w:i/>
                <w:iCs/>
                <w:sz w:val="24"/>
                <w:szCs w:val="24"/>
                <w:lang w:eastAsia="en-GB"/>
              </w:rPr>
            </w:pPr>
          </w:p>
          <w:p w14:paraId="554991CD" w14:textId="77777777" w:rsidR="000A57B8" w:rsidRPr="00453C52" w:rsidRDefault="000A57B8" w:rsidP="00454B8D">
            <w:pPr>
              <w:autoSpaceDE w:val="0"/>
              <w:autoSpaceDN w:val="0"/>
              <w:adjustRightInd w:val="0"/>
              <w:rPr>
                <w:rFonts w:ascii="Arial" w:eastAsia="Calibri" w:hAnsi="Arial" w:cs="Arial"/>
                <w:i/>
                <w:iCs/>
                <w:sz w:val="24"/>
                <w:szCs w:val="24"/>
                <w:lang w:eastAsia="en-GB"/>
              </w:rPr>
            </w:pPr>
          </w:p>
          <w:p w14:paraId="026B5964" w14:textId="77777777" w:rsidR="000A57B8" w:rsidRPr="00453C52" w:rsidRDefault="000A57B8" w:rsidP="00454B8D">
            <w:pPr>
              <w:autoSpaceDE w:val="0"/>
              <w:autoSpaceDN w:val="0"/>
              <w:adjustRightInd w:val="0"/>
              <w:rPr>
                <w:rFonts w:ascii="Arial" w:eastAsia="Calibri" w:hAnsi="Arial" w:cs="Arial"/>
                <w:i/>
                <w:iCs/>
                <w:sz w:val="24"/>
                <w:szCs w:val="24"/>
                <w:lang w:eastAsia="en-GB"/>
              </w:rPr>
            </w:pPr>
          </w:p>
          <w:p w14:paraId="6B5104BA" w14:textId="77777777" w:rsidR="000A57B8" w:rsidRPr="00453C52" w:rsidRDefault="000A57B8" w:rsidP="00454B8D">
            <w:pPr>
              <w:autoSpaceDE w:val="0"/>
              <w:autoSpaceDN w:val="0"/>
              <w:adjustRightInd w:val="0"/>
              <w:rPr>
                <w:rFonts w:ascii="Arial" w:eastAsia="Calibri" w:hAnsi="Arial" w:cs="Arial"/>
                <w:i/>
                <w:iCs/>
                <w:sz w:val="24"/>
                <w:szCs w:val="24"/>
                <w:lang w:eastAsia="en-GB"/>
              </w:rPr>
            </w:pPr>
          </w:p>
          <w:p w14:paraId="1E2F44A4" w14:textId="77777777" w:rsidR="000A57B8" w:rsidRPr="00453C52" w:rsidRDefault="000A57B8" w:rsidP="00454B8D">
            <w:pPr>
              <w:autoSpaceDE w:val="0"/>
              <w:autoSpaceDN w:val="0"/>
              <w:adjustRightInd w:val="0"/>
              <w:rPr>
                <w:rFonts w:ascii="Arial" w:eastAsia="Calibri" w:hAnsi="Arial" w:cs="Arial"/>
                <w:i/>
                <w:iCs/>
                <w:sz w:val="24"/>
                <w:szCs w:val="24"/>
                <w:lang w:eastAsia="en-GB"/>
              </w:rPr>
            </w:pPr>
          </w:p>
          <w:p w14:paraId="166915BB" w14:textId="77777777" w:rsidR="000A57B8" w:rsidRPr="00453C52" w:rsidRDefault="000A57B8" w:rsidP="00454B8D">
            <w:pPr>
              <w:autoSpaceDE w:val="0"/>
              <w:autoSpaceDN w:val="0"/>
              <w:adjustRightInd w:val="0"/>
              <w:rPr>
                <w:rFonts w:ascii="Arial" w:eastAsia="Calibri" w:hAnsi="Arial" w:cs="Arial"/>
                <w:i/>
                <w:iCs/>
                <w:sz w:val="24"/>
                <w:szCs w:val="24"/>
                <w:lang w:eastAsia="en-GB"/>
              </w:rPr>
            </w:pPr>
          </w:p>
          <w:p w14:paraId="58736BB7" w14:textId="77777777" w:rsidR="000A57B8" w:rsidRPr="00453C52" w:rsidRDefault="000A57B8" w:rsidP="00454B8D">
            <w:pPr>
              <w:autoSpaceDE w:val="0"/>
              <w:autoSpaceDN w:val="0"/>
              <w:adjustRightInd w:val="0"/>
              <w:rPr>
                <w:rFonts w:ascii="Arial" w:eastAsia="Calibri" w:hAnsi="Arial" w:cs="Arial"/>
                <w:sz w:val="24"/>
                <w:szCs w:val="24"/>
                <w:lang w:eastAsia="en-GB"/>
              </w:rPr>
            </w:pPr>
          </w:p>
        </w:tc>
      </w:tr>
      <w:tr w:rsidR="000A57B8" w:rsidRPr="00453C52" w14:paraId="14A3B3BD" w14:textId="77777777" w:rsidTr="00454B8D">
        <w:tc>
          <w:tcPr>
            <w:tcW w:w="10173" w:type="dxa"/>
            <w:gridSpan w:val="2"/>
            <w:shd w:val="clear" w:color="auto" w:fill="auto"/>
          </w:tcPr>
          <w:p w14:paraId="75069B0E" w14:textId="4649F3A2" w:rsidR="000A57B8" w:rsidRPr="00453C52" w:rsidRDefault="000A57B8" w:rsidP="00454B8D">
            <w:pPr>
              <w:autoSpaceDE w:val="0"/>
              <w:autoSpaceDN w:val="0"/>
              <w:adjustRightInd w:val="0"/>
              <w:rPr>
                <w:rFonts w:ascii="Arial" w:eastAsia="Calibri" w:hAnsi="Arial" w:cs="Arial"/>
                <w:b/>
                <w:bCs/>
                <w:sz w:val="24"/>
                <w:szCs w:val="24"/>
                <w:lang w:eastAsia="en-GB"/>
              </w:rPr>
            </w:pPr>
            <w:r w:rsidRPr="00453C52">
              <w:rPr>
                <w:rFonts w:ascii="Arial" w:eastAsia="Calibri" w:hAnsi="Arial" w:cs="Arial"/>
                <w:b/>
                <w:bCs/>
                <w:sz w:val="24"/>
                <w:szCs w:val="24"/>
                <w:lang w:eastAsia="en-GB"/>
              </w:rPr>
              <w:lastRenderedPageBreak/>
              <w:t xml:space="preserve">5      Please indicate whether there is any matter concerning your own conduct which, if it were generally known, might affect public confidence in your ability to contribute to the work of the Audit and Resources Committee.  </w:t>
            </w:r>
          </w:p>
          <w:p w14:paraId="1977667E" w14:textId="77777777" w:rsidR="000A57B8" w:rsidRPr="00453C52" w:rsidRDefault="000A57B8" w:rsidP="00454B8D">
            <w:pPr>
              <w:autoSpaceDE w:val="0"/>
              <w:autoSpaceDN w:val="0"/>
              <w:adjustRightInd w:val="0"/>
              <w:rPr>
                <w:rFonts w:ascii="Arial" w:eastAsia="Calibri" w:hAnsi="Arial" w:cs="Arial"/>
                <w:i/>
                <w:iCs/>
                <w:sz w:val="24"/>
                <w:szCs w:val="24"/>
                <w:lang w:eastAsia="en-GB"/>
              </w:rPr>
            </w:pPr>
          </w:p>
        </w:tc>
      </w:tr>
      <w:tr w:rsidR="000A57B8" w:rsidRPr="00453C52" w14:paraId="783E5875" w14:textId="77777777" w:rsidTr="00454B8D">
        <w:tc>
          <w:tcPr>
            <w:tcW w:w="10173" w:type="dxa"/>
            <w:gridSpan w:val="2"/>
            <w:shd w:val="clear" w:color="auto" w:fill="auto"/>
          </w:tcPr>
          <w:p w14:paraId="67330378"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t>YES/NO</w:t>
            </w:r>
          </w:p>
          <w:p w14:paraId="2B18FA12"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tc>
      </w:tr>
      <w:tr w:rsidR="000A57B8" w:rsidRPr="00453C52" w14:paraId="2684846C" w14:textId="77777777" w:rsidTr="00454B8D">
        <w:tc>
          <w:tcPr>
            <w:tcW w:w="10173" w:type="dxa"/>
            <w:gridSpan w:val="2"/>
            <w:shd w:val="clear" w:color="auto" w:fill="auto"/>
          </w:tcPr>
          <w:p w14:paraId="0AD46B21" w14:textId="77777777" w:rsidR="000A57B8" w:rsidRPr="00453C52" w:rsidRDefault="000A57B8" w:rsidP="00454B8D">
            <w:pPr>
              <w:autoSpaceDE w:val="0"/>
              <w:autoSpaceDN w:val="0"/>
              <w:adjustRightInd w:val="0"/>
              <w:rPr>
                <w:rFonts w:ascii="Arial" w:eastAsia="Calibri" w:hAnsi="Arial" w:cs="Arial"/>
                <w:i/>
                <w:iCs/>
                <w:sz w:val="24"/>
                <w:szCs w:val="24"/>
                <w:lang w:eastAsia="en-GB"/>
              </w:rPr>
            </w:pPr>
            <w:r w:rsidRPr="00453C52">
              <w:rPr>
                <w:rFonts w:ascii="Arial" w:eastAsia="Calibri" w:hAnsi="Arial" w:cs="Arial"/>
                <w:i/>
                <w:iCs/>
                <w:sz w:val="24"/>
                <w:szCs w:val="24"/>
                <w:lang w:eastAsia="en-GB"/>
              </w:rPr>
              <w:t>If your answer to this question is yes, please give details below.</w:t>
            </w:r>
          </w:p>
          <w:p w14:paraId="121E96C0"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3A89FB59"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5A7C56A1"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6F143B66"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76379AE2"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4E3DC06B"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320BAD80"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050BDF2C"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337D3C07"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6674B65A" w14:textId="77777777" w:rsidR="000A57B8" w:rsidRPr="00453C52" w:rsidRDefault="000A57B8" w:rsidP="00454B8D">
            <w:pPr>
              <w:autoSpaceDE w:val="0"/>
              <w:autoSpaceDN w:val="0"/>
              <w:adjustRightInd w:val="0"/>
              <w:rPr>
                <w:rFonts w:ascii="Arial" w:eastAsia="Calibri" w:hAnsi="Arial" w:cs="Arial"/>
                <w:sz w:val="24"/>
                <w:szCs w:val="24"/>
                <w:lang w:eastAsia="en-GB"/>
              </w:rPr>
            </w:pPr>
          </w:p>
        </w:tc>
      </w:tr>
      <w:tr w:rsidR="000A57B8" w:rsidRPr="00453C52" w14:paraId="45EBF543" w14:textId="77777777" w:rsidTr="00454B8D">
        <w:tc>
          <w:tcPr>
            <w:tcW w:w="10173" w:type="dxa"/>
            <w:gridSpan w:val="2"/>
            <w:shd w:val="clear" w:color="auto" w:fill="auto"/>
          </w:tcPr>
          <w:p w14:paraId="44D8E206" w14:textId="76A6E72B" w:rsidR="000A57B8" w:rsidRPr="00453C52" w:rsidRDefault="000A57B8" w:rsidP="00454B8D">
            <w:pPr>
              <w:autoSpaceDE w:val="0"/>
              <w:autoSpaceDN w:val="0"/>
              <w:adjustRightInd w:val="0"/>
              <w:rPr>
                <w:rFonts w:ascii="Arial" w:eastAsia="Calibri" w:hAnsi="Arial" w:cs="Arial"/>
                <w:b/>
                <w:bCs/>
                <w:sz w:val="24"/>
                <w:szCs w:val="24"/>
                <w:lang w:eastAsia="en-GB"/>
              </w:rPr>
            </w:pPr>
            <w:r w:rsidRPr="00453C52">
              <w:rPr>
                <w:rFonts w:ascii="Arial" w:eastAsia="Calibri" w:hAnsi="Arial" w:cs="Arial"/>
                <w:b/>
                <w:bCs/>
                <w:sz w:val="24"/>
                <w:szCs w:val="24"/>
                <w:lang w:eastAsia="en-GB"/>
              </w:rPr>
              <w:t>6        Please confirm that you are able to meet the attendance requirements of the role i.e. attending early evening meetings in person at the designated Council venue or via Microsoft Teams.</w:t>
            </w:r>
          </w:p>
          <w:p w14:paraId="4F63E243"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tc>
      </w:tr>
      <w:tr w:rsidR="000A57B8" w:rsidRPr="00453C52" w14:paraId="413F3758" w14:textId="77777777" w:rsidTr="00454B8D">
        <w:tc>
          <w:tcPr>
            <w:tcW w:w="10173" w:type="dxa"/>
            <w:gridSpan w:val="2"/>
            <w:shd w:val="clear" w:color="auto" w:fill="auto"/>
          </w:tcPr>
          <w:p w14:paraId="082CEBC7"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t>YES/NO</w:t>
            </w:r>
          </w:p>
          <w:p w14:paraId="3E5DDC01"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p w14:paraId="31CDDA5F"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tc>
      </w:tr>
      <w:tr w:rsidR="000A57B8" w:rsidRPr="00453C52" w14:paraId="7B143CFE" w14:textId="77777777" w:rsidTr="00454B8D">
        <w:tc>
          <w:tcPr>
            <w:tcW w:w="10173" w:type="dxa"/>
            <w:gridSpan w:val="2"/>
            <w:shd w:val="clear" w:color="auto" w:fill="auto"/>
          </w:tcPr>
          <w:p w14:paraId="313AF3BA" w14:textId="77777777" w:rsidR="000A57B8" w:rsidRPr="00453C52" w:rsidRDefault="000A57B8" w:rsidP="00454B8D">
            <w:pPr>
              <w:autoSpaceDE w:val="0"/>
              <w:autoSpaceDN w:val="0"/>
              <w:adjustRightInd w:val="0"/>
              <w:rPr>
                <w:rFonts w:ascii="Arial" w:eastAsia="Calibri" w:hAnsi="Arial" w:cs="Arial"/>
                <w:b/>
                <w:bCs/>
                <w:sz w:val="24"/>
                <w:szCs w:val="24"/>
                <w:lang w:eastAsia="en-GB"/>
              </w:rPr>
            </w:pPr>
            <w:r w:rsidRPr="00453C52">
              <w:rPr>
                <w:rFonts w:ascii="Arial" w:eastAsia="Calibri" w:hAnsi="Arial" w:cs="Arial"/>
                <w:b/>
                <w:bCs/>
                <w:sz w:val="24"/>
                <w:szCs w:val="24"/>
                <w:lang w:eastAsia="en-GB"/>
              </w:rPr>
              <w:t xml:space="preserve">7      Please say why you wish to be considered for the post of Independent Member and what you could offer the Council. Give brief details of your experience (e.g. employment / business / professional /voluntary/ public service) and qualifications, and any other matter which you consider relevant to your suitability for appointment.  </w:t>
            </w:r>
          </w:p>
          <w:p w14:paraId="3DA4E85C"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p w14:paraId="7A72D754" w14:textId="77777777" w:rsidR="000A57B8" w:rsidRPr="00453C52" w:rsidRDefault="000A57B8" w:rsidP="00454B8D">
            <w:pPr>
              <w:autoSpaceDE w:val="0"/>
              <w:autoSpaceDN w:val="0"/>
              <w:adjustRightInd w:val="0"/>
              <w:rPr>
                <w:rFonts w:ascii="Arial" w:eastAsia="Calibri" w:hAnsi="Arial" w:cs="Arial"/>
                <w:i/>
                <w:iCs/>
                <w:sz w:val="24"/>
                <w:szCs w:val="24"/>
                <w:lang w:eastAsia="en-GB"/>
              </w:rPr>
            </w:pPr>
            <w:r w:rsidRPr="00453C52">
              <w:rPr>
                <w:rFonts w:ascii="Arial" w:eastAsia="Calibri" w:hAnsi="Arial" w:cs="Arial"/>
                <w:b/>
                <w:bCs/>
                <w:sz w:val="24"/>
                <w:szCs w:val="24"/>
                <w:lang w:eastAsia="en-GB"/>
              </w:rPr>
              <w:lastRenderedPageBreak/>
              <w:t xml:space="preserve">Please also explain how you meet the person specification outlined in this application pack. </w:t>
            </w:r>
          </w:p>
          <w:p w14:paraId="22BB9D6A"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1292B491"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2125D5FA"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438E8D3F"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4ECD70EB"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3A71C8B4"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3A2D795B"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7D957B56"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6AA985EE"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0483E6B0"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53359EA4"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4B13D5F7"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53043D25"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64AA9B2B"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000F9B97"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71D09099"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694825E2"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0FE230BD"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737469C5"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540AA3B9"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3737E578"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766B10B2"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046C7048"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4F1C381F"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08A1DF6C"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4504E3C3"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67A28C26"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61E7859D"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09FDC2E3"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672A32B0"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58E77AEE"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4363D301"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67A29F55"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64C77524"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52E5CA2E"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548A3A53"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55EC6668"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69217EF7"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4510CC1B"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307303BF"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47638B5B"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50E5FB26"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21E0B986"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4539FF8E"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5D0DB510"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71E815C7"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6F9873DE"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46A20029"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4FED101E"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549025F7"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390D511E"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4EEDC450"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129117CB"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634A7B58"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3B6ACC71"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0B31CCFE"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1091D9C2"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465BA4C5"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44CCE35F"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033B8A22"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1E2EECEE"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0944313F"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1821ECA5" w14:textId="77777777" w:rsidR="000A57B8" w:rsidRPr="00453C52" w:rsidRDefault="000A57B8" w:rsidP="00454B8D">
            <w:pPr>
              <w:autoSpaceDE w:val="0"/>
              <w:autoSpaceDN w:val="0"/>
              <w:adjustRightInd w:val="0"/>
              <w:rPr>
                <w:rFonts w:ascii="Arial" w:eastAsia="Calibri" w:hAnsi="Arial" w:cs="Arial"/>
                <w:sz w:val="24"/>
                <w:szCs w:val="24"/>
                <w:lang w:eastAsia="en-GB"/>
              </w:rPr>
            </w:pPr>
          </w:p>
          <w:p w14:paraId="6880369A"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p w14:paraId="19BBA8C9" w14:textId="77777777" w:rsidR="000A57B8" w:rsidRDefault="000A57B8" w:rsidP="00454B8D">
            <w:pPr>
              <w:autoSpaceDE w:val="0"/>
              <w:autoSpaceDN w:val="0"/>
              <w:adjustRightInd w:val="0"/>
              <w:rPr>
                <w:rFonts w:ascii="Arial" w:eastAsia="Calibri" w:hAnsi="Arial" w:cs="Arial"/>
                <w:b/>
                <w:bCs/>
                <w:sz w:val="24"/>
                <w:szCs w:val="24"/>
                <w:lang w:eastAsia="en-GB"/>
              </w:rPr>
            </w:pPr>
          </w:p>
          <w:p w14:paraId="6F736D60" w14:textId="0F58ADD4" w:rsidR="00F520B8" w:rsidRPr="00453C52" w:rsidRDefault="00F520B8" w:rsidP="00454B8D">
            <w:pPr>
              <w:autoSpaceDE w:val="0"/>
              <w:autoSpaceDN w:val="0"/>
              <w:adjustRightInd w:val="0"/>
              <w:rPr>
                <w:rFonts w:ascii="Arial" w:eastAsia="Calibri" w:hAnsi="Arial" w:cs="Arial"/>
                <w:b/>
                <w:bCs/>
                <w:sz w:val="24"/>
                <w:szCs w:val="24"/>
                <w:lang w:eastAsia="en-GB"/>
              </w:rPr>
            </w:pPr>
          </w:p>
          <w:p w14:paraId="4F46DDA4"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p w14:paraId="6CB1C660"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tc>
      </w:tr>
      <w:tr w:rsidR="000A57B8" w:rsidRPr="00453C52" w14:paraId="5ACBC469" w14:textId="77777777" w:rsidTr="00454B8D">
        <w:tc>
          <w:tcPr>
            <w:tcW w:w="10173" w:type="dxa"/>
            <w:gridSpan w:val="2"/>
            <w:shd w:val="clear" w:color="auto" w:fill="auto"/>
          </w:tcPr>
          <w:p w14:paraId="5274E0AC" w14:textId="5AA94B64" w:rsidR="000A57B8" w:rsidRPr="00453C52" w:rsidRDefault="000A57B8" w:rsidP="00454B8D">
            <w:pPr>
              <w:autoSpaceDE w:val="0"/>
              <w:autoSpaceDN w:val="0"/>
              <w:adjustRightInd w:val="0"/>
              <w:rPr>
                <w:rFonts w:ascii="Arial" w:eastAsia="Calibri" w:hAnsi="Arial" w:cs="Arial"/>
                <w:b/>
                <w:bCs/>
                <w:sz w:val="24"/>
                <w:szCs w:val="24"/>
                <w:lang w:eastAsia="en-GB"/>
              </w:rPr>
            </w:pPr>
            <w:r w:rsidRPr="00453C52">
              <w:rPr>
                <w:rFonts w:ascii="Arial" w:eastAsia="Calibri" w:hAnsi="Arial" w:cs="Arial"/>
                <w:b/>
                <w:bCs/>
                <w:sz w:val="24"/>
                <w:szCs w:val="24"/>
                <w:lang w:eastAsia="en-GB"/>
              </w:rPr>
              <w:lastRenderedPageBreak/>
              <w:t>References: Please give the name, address, and telephone number of two referees who are not related to you and are not members of a town or parish council within Eastleigh and who are able to comment on your suitability for appointment. (Your referees will be contacted without further notice to you unless you indicate to the contrary).</w:t>
            </w:r>
          </w:p>
          <w:p w14:paraId="68DBFED3"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tc>
      </w:tr>
      <w:tr w:rsidR="000A57B8" w:rsidRPr="00453C52" w14:paraId="37612415" w14:textId="77777777" w:rsidTr="00454B8D">
        <w:tc>
          <w:tcPr>
            <w:tcW w:w="10173" w:type="dxa"/>
            <w:gridSpan w:val="2"/>
            <w:shd w:val="clear" w:color="auto" w:fill="auto"/>
          </w:tcPr>
          <w:p w14:paraId="563ACF3A"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t>Referee 1</w:t>
            </w:r>
          </w:p>
          <w:p w14:paraId="292CD12B" w14:textId="77777777" w:rsidR="000A57B8" w:rsidRPr="00453C52" w:rsidRDefault="000A57B8" w:rsidP="00454B8D">
            <w:pPr>
              <w:autoSpaceDE w:val="0"/>
              <w:autoSpaceDN w:val="0"/>
              <w:adjustRightInd w:val="0"/>
              <w:rPr>
                <w:rFonts w:ascii="Arial" w:eastAsia="Calibri" w:hAnsi="Arial" w:cs="Arial"/>
                <w:sz w:val="24"/>
                <w:szCs w:val="24"/>
                <w:lang w:eastAsia="en-GB"/>
              </w:rPr>
            </w:pPr>
          </w:p>
        </w:tc>
      </w:tr>
      <w:tr w:rsidR="000A57B8" w:rsidRPr="00453C52" w14:paraId="43460CAB" w14:textId="77777777" w:rsidTr="00454B8D">
        <w:tc>
          <w:tcPr>
            <w:tcW w:w="1526" w:type="dxa"/>
            <w:shd w:val="clear" w:color="auto" w:fill="auto"/>
          </w:tcPr>
          <w:p w14:paraId="24B1FBB8"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t>Name:</w:t>
            </w:r>
          </w:p>
          <w:p w14:paraId="5B127D43" w14:textId="77777777" w:rsidR="000A57B8" w:rsidRPr="00453C52" w:rsidRDefault="000A57B8" w:rsidP="00454B8D">
            <w:pPr>
              <w:autoSpaceDE w:val="0"/>
              <w:autoSpaceDN w:val="0"/>
              <w:adjustRightInd w:val="0"/>
              <w:rPr>
                <w:rFonts w:ascii="Arial" w:eastAsia="Calibri" w:hAnsi="Arial" w:cs="Arial"/>
                <w:sz w:val="24"/>
                <w:szCs w:val="24"/>
                <w:lang w:eastAsia="en-GB"/>
              </w:rPr>
            </w:pPr>
          </w:p>
        </w:tc>
        <w:tc>
          <w:tcPr>
            <w:tcW w:w="8647" w:type="dxa"/>
            <w:shd w:val="clear" w:color="auto" w:fill="auto"/>
          </w:tcPr>
          <w:p w14:paraId="6F5C4EC0"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tc>
      </w:tr>
      <w:tr w:rsidR="000A57B8" w:rsidRPr="00453C52" w14:paraId="21CE4FF1" w14:textId="77777777" w:rsidTr="00454B8D">
        <w:tc>
          <w:tcPr>
            <w:tcW w:w="1526" w:type="dxa"/>
            <w:shd w:val="clear" w:color="auto" w:fill="auto"/>
          </w:tcPr>
          <w:p w14:paraId="7160CBC4"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t>Address</w:t>
            </w:r>
          </w:p>
        </w:tc>
        <w:tc>
          <w:tcPr>
            <w:tcW w:w="8647" w:type="dxa"/>
            <w:shd w:val="clear" w:color="auto" w:fill="auto"/>
          </w:tcPr>
          <w:p w14:paraId="297621A1"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p w14:paraId="33F4E80B"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p w14:paraId="5576BD92"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p w14:paraId="47536022"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p w14:paraId="649BC6E0"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p w14:paraId="47296700"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p w14:paraId="1A614CDC"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tc>
      </w:tr>
      <w:tr w:rsidR="000A57B8" w:rsidRPr="00453C52" w14:paraId="5BD6A207" w14:textId="77777777" w:rsidTr="00454B8D">
        <w:tc>
          <w:tcPr>
            <w:tcW w:w="1526" w:type="dxa"/>
            <w:shd w:val="clear" w:color="auto" w:fill="auto"/>
          </w:tcPr>
          <w:p w14:paraId="02DD96FD"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t>Contact Number:</w:t>
            </w:r>
          </w:p>
          <w:p w14:paraId="09F61180" w14:textId="77777777" w:rsidR="000A57B8" w:rsidRPr="00453C52" w:rsidRDefault="000A57B8" w:rsidP="00454B8D">
            <w:pPr>
              <w:autoSpaceDE w:val="0"/>
              <w:autoSpaceDN w:val="0"/>
              <w:adjustRightInd w:val="0"/>
              <w:rPr>
                <w:rFonts w:ascii="Arial" w:eastAsia="Calibri" w:hAnsi="Arial" w:cs="Arial"/>
                <w:sz w:val="24"/>
                <w:szCs w:val="24"/>
                <w:lang w:eastAsia="en-GB"/>
              </w:rPr>
            </w:pPr>
          </w:p>
        </w:tc>
        <w:tc>
          <w:tcPr>
            <w:tcW w:w="8647" w:type="dxa"/>
            <w:shd w:val="clear" w:color="auto" w:fill="auto"/>
          </w:tcPr>
          <w:p w14:paraId="400A07B6"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tc>
      </w:tr>
      <w:tr w:rsidR="000A57B8" w:rsidRPr="00453C52" w14:paraId="389FC086" w14:textId="77777777" w:rsidTr="00454B8D">
        <w:tc>
          <w:tcPr>
            <w:tcW w:w="10173" w:type="dxa"/>
            <w:gridSpan w:val="2"/>
            <w:shd w:val="clear" w:color="auto" w:fill="auto"/>
          </w:tcPr>
          <w:p w14:paraId="5412DE0D"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t>Referee2</w:t>
            </w:r>
          </w:p>
          <w:p w14:paraId="72DD8E0F" w14:textId="77777777" w:rsidR="000A57B8" w:rsidRPr="00453C52" w:rsidRDefault="000A57B8" w:rsidP="00454B8D">
            <w:pPr>
              <w:autoSpaceDE w:val="0"/>
              <w:autoSpaceDN w:val="0"/>
              <w:adjustRightInd w:val="0"/>
              <w:rPr>
                <w:rFonts w:ascii="Arial" w:eastAsia="Calibri" w:hAnsi="Arial" w:cs="Arial"/>
                <w:sz w:val="24"/>
                <w:szCs w:val="24"/>
                <w:lang w:eastAsia="en-GB"/>
              </w:rPr>
            </w:pPr>
          </w:p>
        </w:tc>
      </w:tr>
      <w:tr w:rsidR="000A57B8" w:rsidRPr="00453C52" w14:paraId="1046FF43" w14:textId="77777777" w:rsidTr="00454B8D">
        <w:tc>
          <w:tcPr>
            <w:tcW w:w="1526" w:type="dxa"/>
            <w:shd w:val="clear" w:color="auto" w:fill="auto"/>
          </w:tcPr>
          <w:p w14:paraId="63A99DE2"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t>Name:</w:t>
            </w:r>
          </w:p>
          <w:p w14:paraId="7D1AD2B2" w14:textId="77777777" w:rsidR="000A57B8" w:rsidRPr="00453C52" w:rsidRDefault="000A57B8" w:rsidP="00454B8D">
            <w:pPr>
              <w:autoSpaceDE w:val="0"/>
              <w:autoSpaceDN w:val="0"/>
              <w:adjustRightInd w:val="0"/>
              <w:rPr>
                <w:rFonts w:ascii="Arial" w:eastAsia="Calibri" w:hAnsi="Arial" w:cs="Arial"/>
                <w:sz w:val="24"/>
                <w:szCs w:val="24"/>
                <w:lang w:eastAsia="en-GB"/>
              </w:rPr>
            </w:pPr>
          </w:p>
        </w:tc>
        <w:tc>
          <w:tcPr>
            <w:tcW w:w="8647" w:type="dxa"/>
            <w:shd w:val="clear" w:color="auto" w:fill="auto"/>
          </w:tcPr>
          <w:p w14:paraId="0911F093"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tc>
      </w:tr>
      <w:tr w:rsidR="000A57B8" w:rsidRPr="00453C52" w14:paraId="2F28DDDA" w14:textId="77777777" w:rsidTr="00454B8D">
        <w:tc>
          <w:tcPr>
            <w:tcW w:w="1526" w:type="dxa"/>
            <w:shd w:val="clear" w:color="auto" w:fill="auto"/>
          </w:tcPr>
          <w:p w14:paraId="0EBB683D"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lastRenderedPageBreak/>
              <w:t>Address</w:t>
            </w:r>
          </w:p>
        </w:tc>
        <w:tc>
          <w:tcPr>
            <w:tcW w:w="8647" w:type="dxa"/>
            <w:shd w:val="clear" w:color="auto" w:fill="auto"/>
          </w:tcPr>
          <w:p w14:paraId="469A96CB"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p w14:paraId="3397D126"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p w14:paraId="623F6BC1"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p w14:paraId="3615B9DC"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p w14:paraId="7A87F23A"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p w14:paraId="4C649BF2"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p w14:paraId="4ABF7CF0"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tc>
      </w:tr>
      <w:tr w:rsidR="000A57B8" w:rsidRPr="00453C52" w14:paraId="26E7D379" w14:textId="77777777" w:rsidTr="00454B8D">
        <w:tc>
          <w:tcPr>
            <w:tcW w:w="1526" w:type="dxa"/>
            <w:shd w:val="clear" w:color="auto" w:fill="auto"/>
          </w:tcPr>
          <w:p w14:paraId="4DD3C5CB" w14:textId="77777777" w:rsidR="000A57B8" w:rsidRPr="00453C52" w:rsidRDefault="000A57B8" w:rsidP="00454B8D">
            <w:pPr>
              <w:autoSpaceDE w:val="0"/>
              <w:autoSpaceDN w:val="0"/>
              <w:adjustRightInd w:val="0"/>
              <w:rPr>
                <w:rFonts w:ascii="Arial" w:eastAsia="Calibri" w:hAnsi="Arial" w:cs="Arial"/>
                <w:sz w:val="24"/>
                <w:szCs w:val="24"/>
                <w:lang w:eastAsia="en-GB"/>
              </w:rPr>
            </w:pPr>
            <w:r w:rsidRPr="00453C52">
              <w:rPr>
                <w:rFonts w:ascii="Arial" w:eastAsia="Calibri" w:hAnsi="Arial" w:cs="Arial"/>
                <w:sz w:val="24"/>
                <w:szCs w:val="24"/>
                <w:lang w:eastAsia="en-GB"/>
              </w:rPr>
              <w:t>Contact Number:</w:t>
            </w:r>
          </w:p>
          <w:p w14:paraId="5057CF2B" w14:textId="77777777" w:rsidR="000A57B8" w:rsidRPr="00453C52" w:rsidRDefault="000A57B8" w:rsidP="00454B8D">
            <w:pPr>
              <w:autoSpaceDE w:val="0"/>
              <w:autoSpaceDN w:val="0"/>
              <w:adjustRightInd w:val="0"/>
              <w:rPr>
                <w:rFonts w:ascii="Arial" w:eastAsia="Calibri" w:hAnsi="Arial" w:cs="Arial"/>
                <w:sz w:val="24"/>
                <w:szCs w:val="24"/>
                <w:lang w:eastAsia="en-GB"/>
              </w:rPr>
            </w:pPr>
          </w:p>
        </w:tc>
        <w:tc>
          <w:tcPr>
            <w:tcW w:w="8647" w:type="dxa"/>
            <w:shd w:val="clear" w:color="auto" w:fill="auto"/>
          </w:tcPr>
          <w:p w14:paraId="53B376F7"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tc>
      </w:tr>
      <w:tr w:rsidR="000A57B8" w:rsidRPr="00453C52" w14:paraId="4DA88D9A" w14:textId="77777777" w:rsidTr="00454B8D">
        <w:tc>
          <w:tcPr>
            <w:tcW w:w="10173" w:type="dxa"/>
            <w:gridSpan w:val="2"/>
            <w:shd w:val="clear" w:color="auto" w:fill="auto"/>
          </w:tcPr>
          <w:p w14:paraId="26A89875" w14:textId="77777777" w:rsidR="000A57B8" w:rsidRPr="00453C52" w:rsidRDefault="000A57B8" w:rsidP="00454B8D">
            <w:pPr>
              <w:autoSpaceDE w:val="0"/>
              <w:autoSpaceDN w:val="0"/>
              <w:adjustRightInd w:val="0"/>
              <w:rPr>
                <w:rFonts w:ascii="Arial" w:eastAsia="Calibri" w:hAnsi="Arial" w:cs="Arial"/>
                <w:b/>
                <w:bCs/>
                <w:sz w:val="24"/>
                <w:szCs w:val="24"/>
                <w:lang w:eastAsia="en-GB"/>
              </w:rPr>
            </w:pPr>
            <w:r w:rsidRPr="00453C52">
              <w:rPr>
                <w:rFonts w:ascii="Arial" w:eastAsia="Calibri" w:hAnsi="Arial" w:cs="Arial"/>
                <w:b/>
                <w:bCs/>
                <w:sz w:val="24"/>
                <w:szCs w:val="24"/>
                <w:lang w:eastAsia="en-GB"/>
              </w:rPr>
              <w:t>Data Protection Act</w:t>
            </w:r>
          </w:p>
          <w:p w14:paraId="2CED8FA1" w14:textId="7F5136A3" w:rsidR="000A57B8" w:rsidRPr="00453C52" w:rsidRDefault="000A57B8" w:rsidP="00454B8D">
            <w:pPr>
              <w:autoSpaceDE w:val="0"/>
              <w:autoSpaceDN w:val="0"/>
              <w:adjustRightInd w:val="0"/>
              <w:rPr>
                <w:rFonts w:ascii="Arial" w:eastAsia="Calibri" w:hAnsi="Arial" w:cs="Arial"/>
                <w:b/>
                <w:bCs/>
                <w:sz w:val="24"/>
                <w:szCs w:val="24"/>
                <w:lang w:eastAsia="en-GB"/>
              </w:rPr>
            </w:pPr>
            <w:r w:rsidRPr="00453C52">
              <w:rPr>
                <w:rFonts w:ascii="Arial" w:eastAsia="Calibri" w:hAnsi="Arial" w:cs="Arial"/>
                <w:sz w:val="24"/>
                <w:szCs w:val="24"/>
                <w:lang w:eastAsia="en-GB"/>
              </w:rPr>
              <w:t>Information from this form will be processed in accordance with the Data Protection Act 2018. In signing it you agree to this data being held and processed and if appointed to the position you also agree to further personal information, including sensitive data (e.g. bank details) being held and processed by East</w:t>
            </w:r>
            <w:r w:rsidR="004849E5" w:rsidRPr="00453C52">
              <w:rPr>
                <w:rFonts w:ascii="Arial" w:eastAsia="Calibri" w:hAnsi="Arial" w:cs="Arial"/>
                <w:sz w:val="24"/>
                <w:szCs w:val="24"/>
                <w:lang w:eastAsia="en-GB"/>
              </w:rPr>
              <w:t>leigh Borough</w:t>
            </w:r>
            <w:r w:rsidRPr="00453C52">
              <w:rPr>
                <w:rFonts w:ascii="Arial" w:eastAsia="Calibri" w:hAnsi="Arial" w:cs="Arial"/>
                <w:sz w:val="24"/>
                <w:szCs w:val="24"/>
                <w:lang w:eastAsia="en-GB"/>
              </w:rPr>
              <w:t xml:space="preserve"> Council in accordance with the Act</w:t>
            </w:r>
            <w:r w:rsidRPr="00453C52">
              <w:rPr>
                <w:rFonts w:ascii="Arial" w:eastAsia="Calibri" w:hAnsi="Arial" w:cs="Arial"/>
                <w:b/>
                <w:bCs/>
                <w:sz w:val="24"/>
                <w:szCs w:val="24"/>
                <w:lang w:eastAsia="en-GB"/>
              </w:rPr>
              <w:t>.</w:t>
            </w:r>
          </w:p>
          <w:p w14:paraId="30ABE623" w14:textId="77777777" w:rsidR="000A57B8" w:rsidRPr="00453C52" w:rsidRDefault="000A57B8" w:rsidP="00454B8D">
            <w:pPr>
              <w:autoSpaceDE w:val="0"/>
              <w:autoSpaceDN w:val="0"/>
              <w:adjustRightInd w:val="0"/>
              <w:rPr>
                <w:rFonts w:ascii="Arial" w:eastAsia="Calibri" w:hAnsi="Arial" w:cs="Arial"/>
                <w:b/>
                <w:bCs/>
                <w:sz w:val="24"/>
                <w:szCs w:val="24"/>
                <w:lang w:eastAsia="en-GB"/>
              </w:rPr>
            </w:pPr>
          </w:p>
        </w:tc>
      </w:tr>
      <w:tr w:rsidR="000A57B8" w:rsidRPr="00453C52" w14:paraId="415D18DA" w14:textId="77777777" w:rsidTr="00454B8D">
        <w:tc>
          <w:tcPr>
            <w:tcW w:w="10173" w:type="dxa"/>
            <w:gridSpan w:val="2"/>
            <w:shd w:val="clear" w:color="auto" w:fill="E7E6E6"/>
          </w:tcPr>
          <w:p w14:paraId="564D3252" w14:textId="77777777" w:rsidR="000A57B8" w:rsidRPr="00453C52" w:rsidRDefault="000A57B8" w:rsidP="00454B8D">
            <w:pPr>
              <w:autoSpaceDE w:val="0"/>
              <w:autoSpaceDN w:val="0"/>
              <w:adjustRightInd w:val="0"/>
              <w:rPr>
                <w:rFonts w:ascii="Arial" w:eastAsia="Calibri" w:hAnsi="Arial" w:cs="Arial"/>
                <w:b/>
                <w:bCs/>
                <w:color w:val="000000"/>
                <w:sz w:val="24"/>
                <w:szCs w:val="24"/>
                <w:lang w:eastAsia="en-GB"/>
              </w:rPr>
            </w:pPr>
            <w:r w:rsidRPr="00453C52">
              <w:rPr>
                <w:rFonts w:ascii="Arial" w:eastAsia="Calibri" w:hAnsi="Arial" w:cs="Arial"/>
                <w:b/>
                <w:bCs/>
                <w:color w:val="000000"/>
                <w:sz w:val="24"/>
                <w:szCs w:val="24"/>
                <w:lang w:eastAsia="en-GB"/>
              </w:rPr>
              <w:t>DECLARATION</w:t>
            </w:r>
          </w:p>
          <w:p w14:paraId="6A906AC6"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p>
        </w:tc>
      </w:tr>
      <w:tr w:rsidR="000A57B8" w:rsidRPr="00453C52" w14:paraId="7A2A690C" w14:textId="77777777" w:rsidTr="00454B8D">
        <w:tc>
          <w:tcPr>
            <w:tcW w:w="10173" w:type="dxa"/>
            <w:gridSpan w:val="2"/>
            <w:shd w:val="clear" w:color="auto" w:fill="auto"/>
          </w:tcPr>
          <w:p w14:paraId="2B8F44C1" w14:textId="4BA1FE45" w:rsidR="000A57B8" w:rsidRPr="00453C52" w:rsidRDefault="000A57B8" w:rsidP="00454B8D">
            <w:pPr>
              <w:autoSpaceDE w:val="0"/>
              <w:autoSpaceDN w:val="0"/>
              <w:adjustRightInd w:val="0"/>
              <w:rPr>
                <w:rFonts w:ascii="Arial" w:eastAsia="Calibri" w:hAnsi="Arial" w:cs="Arial"/>
                <w:color w:val="000000"/>
                <w:sz w:val="24"/>
                <w:szCs w:val="24"/>
                <w:lang w:eastAsia="en-GB"/>
              </w:rPr>
            </w:pPr>
            <w:r w:rsidRPr="00453C52">
              <w:rPr>
                <w:rFonts w:ascii="Arial" w:eastAsia="Calibri" w:hAnsi="Arial" w:cs="Arial"/>
                <w:color w:val="000000"/>
                <w:sz w:val="24"/>
                <w:szCs w:val="24"/>
                <w:lang w:eastAsia="en-GB"/>
              </w:rPr>
              <w:t xml:space="preserve">I wish to be considered for appointment as an Independent Member of the Audit and </w:t>
            </w:r>
            <w:r w:rsidR="004849E5" w:rsidRPr="00453C52">
              <w:rPr>
                <w:rFonts w:ascii="Arial" w:eastAsia="Calibri" w:hAnsi="Arial" w:cs="Arial"/>
                <w:color w:val="000000"/>
                <w:sz w:val="24"/>
                <w:szCs w:val="24"/>
                <w:lang w:eastAsia="en-GB"/>
              </w:rPr>
              <w:t>Resources</w:t>
            </w:r>
            <w:r w:rsidRPr="00453C52">
              <w:rPr>
                <w:rFonts w:ascii="Arial" w:eastAsia="Calibri" w:hAnsi="Arial" w:cs="Arial"/>
                <w:color w:val="000000"/>
                <w:sz w:val="24"/>
                <w:szCs w:val="24"/>
                <w:lang w:eastAsia="en-GB"/>
              </w:rPr>
              <w:t xml:space="preserve"> Committee and confirm that, if appointed, I will undertake to observe the code of conduct for councillors and co-opted members of East</w:t>
            </w:r>
            <w:r w:rsidR="004849E5" w:rsidRPr="00453C52">
              <w:rPr>
                <w:rFonts w:ascii="Arial" w:eastAsia="Calibri" w:hAnsi="Arial" w:cs="Arial"/>
                <w:color w:val="000000"/>
                <w:sz w:val="24"/>
                <w:szCs w:val="24"/>
                <w:lang w:eastAsia="en-GB"/>
              </w:rPr>
              <w:t>leigh Borough Counci</w:t>
            </w:r>
            <w:r w:rsidR="005517CD" w:rsidRPr="00453C52">
              <w:rPr>
                <w:rFonts w:ascii="Arial" w:eastAsia="Calibri" w:hAnsi="Arial" w:cs="Arial"/>
                <w:color w:val="000000"/>
                <w:sz w:val="24"/>
                <w:szCs w:val="24"/>
                <w:lang w:eastAsia="en-GB"/>
              </w:rPr>
              <w:t>l</w:t>
            </w:r>
            <w:r w:rsidRPr="00453C52">
              <w:rPr>
                <w:rFonts w:ascii="Arial" w:eastAsia="Calibri" w:hAnsi="Arial" w:cs="Arial"/>
                <w:color w:val="000000"/>
                <w:sz w:val="24"/>
                <w:szCs w:val="24"/>
                <w:lang w:eastAsia="en-GB"/>
              </w:rPr>
              <w:t>, as adopted by the Council.</w:t>
            </w:r>
          </w:p>
          <w:p w14:paraId="324D669F" w14:textId="77777777" w:rsidR="000A57B8" w:rsidRPr="00453C52" w:rsidRDefault="000A57B8" w:rsidP="00454B8D">
            <w:pPr>
              <w:autoSpaceDE w:val="0"/>
              <w:autoSpaceDN w:val="0"/>
              <w:adjustRightInd w:val="0"/>
              <w:rPr>
                <w:rFonts w:ascii="Arial" w:eastAsia="Calibri" w:hAnsi="Arial" w:cs="Arial"/>
                <w:color w:val="000000"/>
                <w:sz w:val="24"/>
                <w:szCs w:val="24"/>
                <w:lang w:eastAsia="en-GB"/>
              </w:rPr>
            </w:pPr>
          </w:p>
          <w:p w14:paraId="5E66B8AD" w14:textId="77777777" w:rsidR="000A57B8" w:rsidRPr="00453C52" w:rsidRDefault="000A57B8" w:rsidP="00454B8D">
            <w:pPr>
              <w:autoSpaceDE w:val="0"/>
              <w:autoSpaceDN w:val="0"/>
              <w:adjustRightInd w:val="0"/>
              <w:rPr>
                <w:rFonts w:ascii="Arial" w:eastAsia="Calibri" w:hAnsi="Arial" w:cs="Arial"/>
                <w:color w:val="000000"/>
                <w:sz w:val="24"/>
                <w:szCs w:val="24"/>
                <w:lang w:eastAsia="en-GB"/>
              </w:rPr>
            </w:pPr>
            <w:r w:rsidRPr="00453C52">
              <w:rPr>
                <w:rFonts w:ascii="Arial" w:eastAsia="Calibri" w:hAnsi="Arial" w:cs="Arial"/>
                <w:color w:val="000000"/>
                <w:sz w:val="24"/>
                <w:szCs w:val="24"/>
                <w:lang w:eastAsia="en-GB"/>
              </w:rPr>
              <w:t>The information which I have given is true and complete to the best of my knowledge and belief.</w:t>
            </w:r>
          </w:p>
          <w:p w14:paraId="25C7B9AA"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p>
        </w:tc>
      </w:tr>
      <w:tr w:rsidR="000A57B8" w:rsidRPr="00453C52" w14:paraId="39679E27" w14:textId="77777777" w:rsidTr="00454B8D">
        <w:tc>
          <w:tcPr>
            <w:tcW w:w="1526" w:type="dxa"/>
            <w:shd w:val="clear" w:color="auto" w:fill="auto"/>
          </w:tcPr>
          <w:p w14:paraId="480CFDB3" w14:textId="77777777" w:rsidR="000A57B8" w:rsidRPr="00453C52" w:rsidRDefault="000A57B8" w:rsidP="00454B8D">
            <w:pPr>
              <w:tabs>
                <w:tab w:val="left" w:pos="720"/>
                <w:tab w:val="left" w:pos="9180"/>
              </w:tabs>
              <w:ind w:right="-874"/>
              <w:rPr>
                <w:rFonts w:ascii="Arial" w:eastAsia="Calibri" w:hAnsi="Arial" w:cs="Arial"/>
                <w:sz w:val="24"/>
                <w:szCs w:val="24"/>
                <w:lang w:eastAsia="en-GB"/>
              </w:rPr>
            </w:pPr>
            <w:r w:rsidRPr="00453C52">
              <w:rPr>
                <w:rFonts w:ascii="Arial" w:eastAsia="Calibri" w:hAnsi="Arial" w:cs="Arial"/>
                <w:sz w:val="24"/>
                <w:szCs w:val="24"/>
                <w:lang w:eastAsia="en-GB"/>
              </w:rPr>
              <w:t>NAME</w:t>
            </w:r>
          </w:p>
          <w:p w14:paraId="356D9E1C" w14:textId="77777777" w:rsidR="000A57B8" w:rsidRPr="00453C52" w:rsidRDefault="000A57B8" w:rsidP="00454B8D">
            <w:pPr>
              <w:tabs>
                <w:tab w:val="left" w:pos="720"/>
                <w:tab w:val="left" w:pos="9180"/>
              </w:tabs>
              <w:ind w:right="-874"/>
              <w:rPr>
                <w:rFonts w:ascii="Arial" w:eastAsia="Calibri" w:hAnsi="Arial" w:cs="Arial"/>
                <w:sz w:val="24"/>
                <w:szCs w:val="24"/>
                <w:lang w:eastAsia="en-GB"/>
              </w:rPr>
            </w:pPr>
          </w:p>
        </w:tc>
        <w:tc>
          <w:tcPr>
            <w:tcW w:w="8647" w:type="dxa"/>
            <w:shd w:val="clear" w:color="auto" w:fill="auto"/>
          </w:tcPr>
          <w:p w14:paraId="49576918"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p>
        </w:tc>
      </w:tr>
      <w:tr w:rsidR="000A57B8" w:rsidRPr="00453C52" w14:paraId="148B9BEB" w14:textId="77777777" w:rsidTr="00454B8D">
        <w:tc>
          <w:tcPr>
            <w:tcW w:w="1526" w:type="dxa"/>
            <w:shd w:val="clear" w:color="auto" w:fill="auto"/>
          </w:tcPr>
          <w:p w14:paraId="572B0F3D" w14:textId="77777777" w:rsidR="000A57B8" w:rsidRPr="00453C52" w:rsidRDefault="000A57B8" w:rsidP="00454B8D">
            <w:pPr>
              <w:tabs>
                <w:tab w:val="left" w:pos="720"/>
                <w:tab w:val="left" w:pos="9180"/>
              </w:tabs>
              <w:ind w:right="-874"/>
              <w:rPr>
                <w:rFonts w:ascii="Arial" w:eastAsia="Calibri" w:hAnsi="Arial" w:cs="Arial"/>
                <w:sz w:val="24"/>
                <w:szCs w:val="24"/>
                <w:lang w:eastAsia="en-GB"/>
              </w:rPr>
            </w:pPr>
            <w:r w:rsidRPr="00453C52">
              <w:rPr>
                <w:rFonts w:ascii="Arial" w:eastAsia="Calibri" w:hAnsi="Arial" w:cs="Arial"/>
                <w:sz w:val="24"/>
                <w:szCs w:val="24"/>
                <w:lang w:eastAsia="en-GB"/>
              </w:rPr>
              <w:t>DATE</w:t>
            </w:r>
          </w:p>
          <w:p w14:paraId="29F48588" w14:textId="77777777" w:rsidR="000A57B8" w:rsidRPr="00453C52" w:rsidRDefault="000A57B8" w:rsidP="00454B8D">
            <w:pPr>
              <w:tabs>
                <w:tab w:val="left" w:pos="720"/>
                <w:tab w:val="left" w:pos="9180"/>
              </w:tabs>
              <w:ind w:right="-874"/>
              <w:rPr>
                <w:rFonts w:ascii="Arial" w:eastAsia="Calibri" w:hAnsi="Arial" w:cs="Arial"/>
                <w:sz w:val="24"/>
                <w:szCs w:val="24"/>
                <w:lang w:eastAsia="en-GB"/>
              </w:rPr>
            </w:pPr>
          </w:p>
        </w:tc>
        <w:tc>
          <w:tcPr>
            <w:tcW w:w="8647" w:type="dxa"/>
            <w:shd w:val="clear" w:color="auto" w:fill="auto"/>
          </w:tcPr>
          <w:p w14:paraId="24B37B3D" w14:textId="77777777" w:rsidR="000A57B8" w:rsidRPr="00453C52" w:rsidRDefault="000A57B8" w:rsidP="00454B8D">
            <w:pPr>
              <w:tabs>
                <w:tab w:val="left" w:pos="720"/>
                <w:tab w:val="left" w:pos="9180"/>
              </w:tabs>
              <w:ind w:right="-874"/>
              <w:rPr>
                <w:rFonts w:ascii="Arial" w:eastAsia="Calibri" w:hAnsi="Arial" w:cs="Arial"/>
                <w:i/>
                <w:iCs/>
                <w:sz w:val="24"/>
                <w:szCs w:val="24"/>
                <w:lang w:eastAsia="en-GB"/>
              </w:rPr>
            </w:pPr>
          </w:p>
        </w:tc>
      </w:tr>
    </w:tbl>
    <w:p w14:paraId="4B1BFE20" w14:textId="77777777" w:rsidR="00DD41C2" w:rsidRPr="00BF2115" w:rsidRDefault="00DD41C2" w:rsidP="003F3FF4">
      <w:pPr>
        <w:spacing w:after="0" w:line="240" w:lineRule="auto"/>
        <w:rPr>
          <w:rFonts w:ascii="Arial" w:eastAsia="Times New Roman" w:hAnsi="Arial" w:cs="Arial"/>
          <w:sz w:val="24"/>
          <w:szCs w:val="24"/>
        </w:rPr>
      </w:pPr>
    </w:p>
    <w:p w14:paraId="6EE48037" w14:textId="77777777" w:rsidR="003F3FF4" w:rsidRPr="007A194A" w:rsidRDefault="003F3FF4" w:rsidP="005E3724">
      <w:pPr>
        <w:rPr>
          <w:rFonts w:ascii="Arial" w:hAnsi="Arial" w:cs="Arial"/>
          <w:sz w:val="24"/>
          <w:szCs w:val="24"/>
        </w:rPr>
      </w:pPr>
    </w:p>
    <w:sectPr w:rsidR="003F3FF4" w:rsidRPr="007A194A" w:rsidSect="00321875">
      <w:headerReference w:type="default" r:id="rId12"/>
      <w:pgSz w:w="11906" w:h="16838"/>
      <w:pgMar w:top="1134" w:right="1440"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DF07" w14:textId="77777777" w:rsidR="009E16D2" w:rsidRDefault="009E16D2">
      <w:pPr>
        <w:spacing w:after="0" w:line="240" w:lineRule="auto"/>
      </w:pPr>
      <w:r>
        <w:separator/>
      </w:r>
    </w:p>
  </w:endnote>
  <w:endnote w:type="continuationSeparator" w:id="0">
    <w:p w14:paraId="4EB70C0B" w14:textId="77777777" w:rsidR="009E16D2" w:rsidRDefault="009E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28EC" w14:textId="77777777" w:rsidR="009E16D2" w:rsidRDefault="009E16D2">
      <w:pPr>
        <w:spacing w:after="0" w:line="240" w:lineRule="auto"/>
      </w:pPr>
      <w:r>
        <w:separator/>
      </w:r>
    </w:p>
  </w:footnote>
  <w:footnote w:type="continuationSeparator" w:id="0">
    <w:p w14:paraId="718593C1" w14:textId="77777777" w:rsidR="009E16D2" w:rsidRDefault="009E1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B27" w14:textId="369DA519" w:rsidR="006B3E71" w:rsidRDefault="007C4F11">
    <w:pPr>
      <w:pStyle w:val="Header"/>
    </w:pPr>
    <w:r>
      <w:rPr>
        <w:noProof/>
      </w:rPr>
      <w:drawing>
        <wp:anchor distT="0" distB="0" distL="114300" distR="114300" simplePos="0" relativeHeight="251658240" behindDoc="1" locked="0" layoutInCell="1" allowOverlap="1" wp14:anchorId="58D3813A" wp14:editId="5D11BEB9">
          <wp:simplePos x="0" y="0"/>
          <wp:positionH relativeFrom="column">
            <wp:posOffset>-1156625</wp:posOffset>
          </wp:positionH>
          <wp:positionV relativeFrom="paragraph">
            <wp:posOffset>-497979</wp:posOffset>
          </wp:positionV>
          <wp:extent cx="7595058" cy="10735200"/>
          <wp:effectExtent l="0" t="0" r="0" b="0"/>
          <wp:wrapNone/>
          <wp:docPr id="388586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58667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95058" cy="1073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A4D"/>
    <w:multiLevelType w:val="hybridMultilevel"/>
    <w:tmpl w:val="2206B490"/>
    <w:lvl w:ilvl="0" w:tplc="5A04BFA6">
      <w:start w:val="1"/>
      <w:numFmt w:val="decimal"/>
      <w:lvlText w:val="%1."/>
      <w:lvlJc w:val="left"/>
      <w:pPr>
        <w:ind w:left="720" w:hanging="360"/>
      </w:pPr>
      <w:rPr>
        <w:rFonts w:hint="default"/>
      </w:rPr>
    </w:lvl>
    <w:lvl w:ilvl="1" w:tplc="EC2CF344" w:tentative="1">
      <w:start w:val="1"/>
      <w:numFmt w:val="lowerLetter"/>
      <w:lvlText w:val="%2."/>
      <w:lvlJc w:val="left"/>
      <w:pPr>
        <w:ind w:left="1440" w:hanging="360"/>
      </w:pPr>
    </w:lvl>
    <w:lvl w:ilvl="2" w:tplc="1286066E" w:tentative="1">
      <w:start w:val="1"/>
      <w:numFmt w:val="lowerRoman"/>
      <w:lvlText w:val="%3."/>
      <w:lvlJc w:val="right"/>
      <w:pPr>
        <w:ind w:left="2160" w:hanging="180"/>
      </w:pPr>
    </w:lvl>
    <w:lvl w:ilvl="3" w:tplc="03B69BB4" w:tentative="1">
      <w:start w:val="1"/>
      <w:numFmt w:val="decimal"/>
      <w:lvlText w:val="%4."/>
      <w:lvlJc w:val="left"/>
      <w:pPr>
        <w:ind w:left="2880" w:hanging="360"/>
      </w:pPr>
    </w:lvl>
    <w:lvl w:ilvl="4" w:tplc="E48A3CA8" w:tentative="1">
      <w:start w:val="1"/>
      <w:numFmt w:val="lowerLetter"/>
      <w:lvlText w:val="%5."/>
      <w:lvlJc w:val="left"/>
      <w:pPr>
        <w:ind w:left="3600" w:hanging="360"/>
      </w:pPr>
    </w:lvl>
    <w:lvl w:ilvl="5" w:tplc="55C00318" w:tentative="1">
      <w:start w:val="1"/>
      <w:numFmt w:val="lowerRoman"/>
      <w:lvlText w:val="%6."/>
      <w:lvlJc w:val="right"/>
      <w:pPr>
        <w:ind w:left="4320" w:hanging="180"/>
      </w:pPr>
    </w:lvl>
    <w:lvl w:ilvl="6" w:tplc="1846AD2E" w:tentative="1">
      <w:start w:val="1"/>
      <w:numFmt w:val="decimal"/>
      <w:lvlText w:val="%7."/>
      <w:lvlJc w:val="left"/>
      <w:pPr>
        <w:ind w:left="5040" w:hanging="360"/>
      </w:pPr>
    </w:lvl>
    <w:lvl w:ilvl="7" w:tplc="397EED9A" w:tentative="1">
      <w:start w:val="1"/>
      <w:numFmt w:val="lowerLetter"/>
      <w:lvlText w:val="%8."/>
      <w:lvlJc w:val="left"/>
      <w:pPr>
        <w:ind w:left="5760" w:hanging="360"/>
      </w:pPr>
    </w:lvl>
    <w:lvl w:ilvl="8" w:tplc="B29A2DE0" w:tentative="1">
      <w:start w:val="1"/>
      <w:numFmt w:val="lowerRoman"/>
      <w:lvlText w:val="%9."/>
      <w:lvlJc w:val="right"/>
      <w:pPr>
        <w:ind w:left="6480" w:hanging="180"/>
      </w:pPr>
    </w:lvl>
  </w:abstractNum>
  <w:abstractNum w:abstractNumId="1" w15:restartNumberingAfterBreak="0">
    <w:nsid w:val="13A00B14"/>
    <w:multiLevelType w:val="multilevel"/>
    <w:tmpl w:val="5178C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AB394B"/>
    <w:multiLevelType w:val="hybridMultilevel"/>
    <w:tmpl w:val="03F087D4"/>
    <w:lvl w:ilvl="0" w:tplc="866C53F6">
      <w:start w:val="1"/>
      <w:numFmt w:val="decimal"/>
      <w:lvlText w:val="%1."/>
      <w:lvlJc w:val="left"/>
      <w:pPr>
        <w:ind w:left="720" w:hanging="360"/>
      </w:pPr>
      <w:rPr>
        <w:rFonts w:hint="default"/>
      </w:rPr>
    </w:lvl>
    <w:lvl w:ilvl="1" w:tplc="703664F2" w:tentative="1">
      <w:start w:val="1"/>
      <w:numFmt w:val="lowerLetter"/>
      <w:lvlText w:val="%2."/>
      <w:lvlJc w:val="left"/>
      <w:pPr>
        <w:ind w:left="1440" w:hanging="360"/>
      </w:pPr>
    </w:lvl>
    <w:lvl w:ilvl="2" w:tplc="015676E6" w:tentative="1">
      <w:start w:val="1"/>
      <w:numFmt w:val="lowerRoman"/>
      <w:lvlText w:val="%3."/>
      <w:lvlJc w:val="right"/>
      <w:pPr>
        <w:ind w:left="2160" w:hanging="180"/>
      </w:pPr>
    </w:lvl>
    <w:lvl w:ilvl="3" w:tplc="C8088A84" w:tentative="1">
      <w:start w:val="1"/>
      <w:numFmt w:val="decimal"/>
      <w:lvlText w:val="%4."/>
      <w:lvlJc w:val="left"/>
      <w:pPr>
        <w:ind w:left="2880" w:hanging="360"/>
      </w:pPr>
    </w:lvl>
    <w:lvl w:ilvl="4" w:tplc="8DF0C516" w:tentative="1">
      <w:start w:val="1"/>
      <w:numFmt w:val="lowerLetter"/>
      <w:lvlText w:val="%5."/>
      <w:lvlJc w:val="left"/>
      <w:pPr>
        <w:ind w:left="3600" w:hanging="360"/>
      </w:pPr>
    </w:lvl>
    <w:lvl w:ilvl="5" w:tplc="84B80FC4" w:tentative="1">
      <w:start w:val="1"/>
      <w:numFmt w:val="lowerRoman"/>
      <w:lvlText w:val="%6."/>
      <w:lvlJc w:val="right"/>
      <w:pPr>
        <w:ind w:left="4320" w:hanging="180"/>
      </w:pPr>
    </w:lvl>
    <w:lvl w:ilvl="6" w:tplc="41C0E8F4" w:tentative="1">
      <w:start w:val="1"/>
      <w:numFmt w:val="decimal"/>
      <w:lvlText w:val="%7."/>
      <w:lvlJc w:val="left"/>
      <w:pPr>
        <w:ind w:left="5040" w:hanging="360"/>
      </w:pPr>
    </w:lvl>
    <w:lvl w:ilvl="7" w:tplc="6A360384" w:tentative="1">
      <w:start w:val="1"/>
      <w:numFmt w:val="lowerLetter"/>
      <w:lvlText w:val="%8."/>
      <w:lvlJc w:val="left"/>
      <w:pPr>
        <w:ind w:left="5760" w:hanging="360"/>
      </w:pPr>
    </w:lvl>
    <w:lvl w:ilvl="8" w:tplc="57C0F7C6" w:tentative="1">
      <w:start w:val="1"/>
      <w:numFmt w:val="lowerRoman"/>
      <w:lvlText w:val="%9."/>
      <w:lvlJc w:val="right"/>
      <w:pPr>
        <w:ind w:left="6480" w:hanging="180"/>
      </w:pPr>
    </w:lvl>
  </w:abstractNum>
  <w:abstractNum w:abstractNumId="3" w15:restartNumberingAfterBreak="0">
    <w:nsid w:val="6DF947A8"/>
    <w:multiLevelType w:val="hybridMultilevel"/>
    <w:tmpl w:val="2F3C776C"/>
    <w:lvl w:ilvl="0" w:tplc="6F883008">
      <w:start w:val="1"/>
      <w:numFmt w:val="bullet"/>
      <w:lvlText w:val=""/>
      <w:lvlJc w:val="left"/>
      <w:pPr>
        <w:ind w:left="720" w:hanging="360"/>
      </w:pPr>
      <w:rPr>
        <w:rFonts w:ascii="Symbol" w:eastAsiaTheme="minorHAnsi" w:hAnsi="Symbol" w:cstheme="minorBidi" w:hint="default"/>
      </w:rPr>
    </w:lvl>
    <w:lvl w:ilvl="1" w:tplc="32D6951C" w:tentative="1">
      <w:start w:val="1"/>
      <w:numFmt w:val="bullet"/>
      <w:lvlText w:val="o"/>
      <w:lvlJc w:val="left"/>
      <w:pPr>
        <w:ind w:left="1440" w:hanging="360"/>
      </w:pPr>
      <w:rPr>
        <w:rFonts w:ascii="Courier New" w:hAnsi="Courier New" w:cs="Courier New" w:hint="default"/>
      </w:rPr>
    </w:lvl>
    <w:lvl w:ilvl="2" w:tplc="F8880CE2" w:tentative="1">
      <w:start w:val="1"/>
      <w:numFmt w:val="bullet"/>
      <w:lvlText w:val=""/>
      <w:lvlJc w:val="left"/>
      <w:pPr>
        <w:ind w:left="2160" w:hanging="360"/>
      </w:pPr>
      <w:rPr>
        <w:rFonts w:ascii="Wingdings" w:hAnsi="Wingdings" w:hint="default"/>
      </w:rPr>
    </w:lvl>
    <w:lvl w:ilvl="3" w:tplc="95A41E74" w:tentative="1">
      <w:start w:val="1"/>
      <w:numFmt w:val="bullet"/>
      <w:lvlText w:val=""/>
      <w:lvlJc w:val="left"/>
      <w:pPr>
        <w:ind w:left="2880" w:hanging="360"/>
      </w:pPr>
      <w:rPr>
        <w:rFonts w:ascii="Symbol" w:hAnsi="Symbol" w:hint="default"/>
      </w:rPr>
    </w:lvl>
    <w:lvl w:ilvl="4" w:tplc="C9507B86" w:tentative="1">
      <w:start w:val="1"/>
      <w:numFmt w:val="bullet"/>
      <w:lvlText w:val="o"/>
      <w:lvlJc w:val="left"/>
      <w:pPr>
        <w:ind w:left="3600" w:hanging="360"/>
      </w:pPr>
      <w:rPr>
        <w:rFonts w:ascii="Courier New" w:hAnsi="Courier New" w:cs="Courier New" w:hint="default"/>
      </w:rPr>
    </w:lvl>
    <w:lvl w:ilvl="5" w:tplc="5A54BAC8" w:tentative="1">
      <w:start w:val="1"/>
      <w:numFmt w:val="bullet"/>
      <w:lvlText w:val=""/>
      <w:lvlJc w:val="left"/>
      <w:pPr>
        <w:ind w:left="4320" w:hanging="360"/>
      </w:pPr>
      <w:rPr>
        <w:rFonts w:ascii="Wingdings" w:hAnsi="Wingdings" w:hint="default"/>
      </w:rPr>
    </w:lvl>
    <w:lvl w:ilvl="6" w:tplc="2CDEBD02" w:tentative="1">
      <w:start w:val="1"/>
      <w:numFmt w:val="bullet"/>
      <w:lvlText w:val=""/>
      <w:lvlJc w:val="left"/>
      <w:pPr>
        <w:ind w:left="5040" w:hanging="360"/>
      </w:pPr>
      <w:rPr>
        <w:rFonts w:ascii="Symbol" w:hAnsi="Symbol" w:hint="default"/>
      </w:rPr>
    </w:lvl>
    <w:lvl w:ilvl="7" w:tplc="9BC211DC" w:tentative="1">
      <w:start w:val="1"/>
      <w:numFmt w:val="bullet"/>
      <w:lvlText w:val="o"/>
      <w:lvlJc w:val="left"/>
      <w:pPr>
        <w:ind w:left="5760" w:hanging="360"/>
      </w:pPr>
      <w:rPr>
        <w:rFonts w:ascii="Courier New" w:hAnsi="Courier New" w:cs="Courier New" w:hint="default"/>
      </w:rPr>
    </w:lvl>
    <w:lvl w:ilvl="8" w:tplc="A9D24810" w:tentative="1">
      <w:start w:val="1"/>
      <w:numFmt w:val="bullet"/>
      <w:lvlText w:val=""/>
      <w:lvlJc w:val="left"/>
      <w:pPr>
        <w:ind w:left="6480" w:hanging="360"/>
      </w:pPr>
      <w:rPr>
        <w:rFonts w:ascii="Wingdings" w:hAnsi="Wingdings" w:hint="default"/>
      </w:rPr>
    </w:lvl>
  </w:abstractNum>
  <w:num w:numId="1" w16cid:durableId="399181179">
    <w:abstractNumId w:val="2"/>
  </w:num>
  <w:num w:numId="2" w16cid:durableId="1946960883">
    <w:abstractNumId w:val="0"/>
  </w:num>
  <w:num w:numId="3" w16cid:durableId="1752510049">
    <w:abstractNumId w:val="3"/>
  </w:num>
  <w:num w:numId="4" w16cid:durableId="121177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5B"/>
    <w:rsid w:val="00034541"/>
    <w:rsid w:val="000A57B8"/>
    <w:rsid w:val="000C3A76"/>
    <w:rsid w:val="000F5E32"/>
    <w:rsid w:val="00150B7D"/>
    <w:rsid w:val="001C209C"/>
    <w:rsid w:val="0023236D"/>
    <w:rsid w:val="00234DAD"/>
    <w:rsid w:val="0027370A"/>
    <w:rsid w:val="00287DD1"/>
    <w:rsid w:val="002E1B07"/>
    <w:rsid w:val="00321875"/>
    <w:rsid w:val="003B51E6"/>
    <w:rsid w:val="003C455C"/>
    <w:rsid w:val="003F3FF4"/>
    <w:rsid w:val="003F4F1D"/>
    <w:rsid w:val="00405B35"/>
    <w:rsid w:val="00451581"/>
    <w:rsid w:val="00453C52"/>
    <w:rsid w:val="004634BD"/>
    <w:rsid w:val="004849E5"/>
    <w:rsid w:val="004A0F29"/>
    <w:rsid w:val="004A3A4C"/>
    <w:rsid w:val="004B31AC"/>
    <w:rsid w:val="004E6958"/>
    <w:rsid w:val="005517CD"/>
    <w:rsid w:val="00562493"/>
    <w:rsid w:val="005A0610"/>
    <w:rsid w:val="005A1352"/>
    <w:rsid w:val="005A5476"/>
    <w:rsid w:val="005B3A6C"/>
    <w:rsid w:val="005B3FDB"/>
    <w:rsid w:val="005C15A1"/>
    <w:rsid w:val="005E3724"/>
    <w:rsid w:val="005F2C9C"/>
    <w:rsid w:val="006071FC"/>
    <w:rsid w:val="00677828"/>
    <w:rsid w:val="00690F28"/>
    <w:rsid w:val="0069559E"/>
    <w:rsid w:val="006B3E71"/>
    <w:rsid w:val="006D6E3F"/>
    <w:rsid w:val="006F7266"/>
    <w:rsid w:val="00724E2E"/>
    <w:rsid w:val="007558B0"/>
    <w:rsid w:val="007A194A"/>
    <w:rsid w:val="007C4F11"/>
    <w:rsid w:val="007D1F4F"/>
    <w:rsid w:val="007F05FF"/>
    <w:rsid w:val="008406EB"/>
    <w:rsid w:val="00891F12"/>
    <w:rsid w:val="008F2736"/>
    <w:rsid w:val="009971FE"/>
    <w:rsid w:val="009A46B7"/>
    <w:rsid w:val="009E16D2"/>
    <w:rsid w:val="009F68FA"/>
    <w:rsid w:val="00A54570"/>
    <w:rsid w:val="00A766E3"/>
    <w:rsid w:val="00AF120B"/>
    <w:rsid w:val="00B03AEA"/>
    <w:rsid w:val="00B96E7C"/>
    <w:rsid w:val="00BF2115"/>
    <w:rsid w:val="00C22ADB"/>
    <w:rsid w:val="00C83A50"/>
    <w:rsid w:val="00D1765E"/>
    <w:rsid w:val="00D3624F"/>
    <w:rsid w:val="00D67A6B"/>
    <w:rsid w:val="00DC2539"/>
    <w:rsid w:val="00DD41C2"/>
    <w:rsid w:val="00DF45C4"/>
    <w:rsid w:val="00E2581C"/>
    <w:rsid w:val="00E5685B"/>
    <w:rsid w:val="00F520B8"/>
    <w:rsid w:val="00F830A1"/>
    <w:rsid w:val="00FD591E"/>
    <w:rsid w:val="00FE5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D4F82A8"/>
  <w15:chartTrackingRefBased/>
  <w15:docId w15:val="{70EE3651-E402-47C7-BCE2-9F948487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85B"/>
    <w:pPr>
      <w:ind w:left="720"/>
      <w:contextualSpacing/>
    </w:pPr>
  </w:style>
  <w:style w:type="table" w:styleId="TableGrid">
    <w:name w:val="Table Grid"/>
    <w:basedOn w:val="TableNormal"/>
    <w:uiPriority w:val="39"/>
    <w:rsid w:val="00E56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559E"/>
    <w:rPr>
      <w:color w:val="0563C1" w:themeColor="hyperlink"/>
      <w:u w:val="single"/>
    </w:rPr>
  </w:style>
  <w:style w:type="character" w:styleId="UnresolvedMention">
    <w:name w:val="Unresolved Mention"/>
    <w:basedOn w:val="DefaultParagraphFont"/>
    <w:uiPriority w:val="99"/>
    <w:semiHidden/>
    <w:unhideWhenUsed/>
    <w:rsid w:val="0069559E"/>
    <w:rPr>
      <w:color w:val="605E5C"/>
      <w:shd w:val="clear" w:color="auto" w:fill="E1DFDD"/>
    </w:rPr>
  </w:style>
  <w:style w:type="paragraph" w:styleId="Header">
    <w:name w:val="header"/>
    <w:basedOn w:val="Normal"/>
    <w:link w:val="HeaderChar"/>
    <w:uiPriority w:val="99"/>
    <w:unhideWhenUsed/>
    <w:rsid w:val="006B3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E71"/>
  </w:style>
  <w:style w:type="paragraph" w:styleId="Footer">
    <w:name w:val="footer"/>
    <w:basedOn w:val="Normal"/>
    <w:link w:val="FooterChar"/>
    <w:uiPriority w:val="99"/>
    <w:unhideWhenUsed/>
    <w:rsid w:val="006B3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E71"/>
  </w:style>
  <w:style w:type="paragraph" w:styleId="Revision">
    <w:name w:val="Revision"/>
    <w:hidden/>
    <w:uiPriority w:val="99"/>
    <w:semiHidden/>
    <w:rsid w:val="00D1765E"/>
    <w:pPr>
      <w:spacing w:after="0" w:line="240" w:lineRule="auto"/>
    </w:pPr>
  </w:style>
  <w:style w:type="character" w:styleId="CommentReference">
    <w:name w:val="annotation reference"/>
    <w:basedOn w:val="DefaultParagraphFont"/>
    <w:uiPriority w:val="99"/>
    <w:semiHidden/>
    <w:unhideWhenUsed/>
    <w:rsid w:val="00D1765E"/>
    <w:rPr>
      <w:sz w:val="16"/>
      <w:szCs w:val="16"/>
    </w:rPr>
  </w:style>
  <w:style w:type="paragraph" w:styleId="CommentText">
    <w:name w:val="annotation text"/>
    <w:basedOn w:val="Normal"/>
    <w:link w:val="CommentTextChar"/>
    <w:uiPriority w:val="99"/>
    <w:unhideWhenUsed/>
    <w:rsid w:val="00D1765E"/>
    <w:pPr>
      <w:spacing w:line="240" w:lineRule="auto"/>
    </w:pPr>
    <w:rPr>
      <w:sz w:val="20"/>
      <w:szCs w:val="20"/>
    </w:rPr>
  </w:style>
  <w:style w:type="character" w:customStyle="1" w:styleId="CommentTextChar">
    <w:name w:val="Comment Text Char"/>
    <w:basedOn w:val="DefaultParagraphFont"/>
    <w:link w:val="CommentText"/>
    <w:uiPriority w:val="99"/>
    <w:rsid w:val="00D1765E"/>
    <w:rPr>
      <w:sz w:val="20"/>
      <w:szCs w:val="20"/>
    </w:rPr>
  </w:style>
  <w:style w:type="paragraph" w:styleId="CommentSubject">
    <w:name w:val="annotation subject"/>
    <w:basedOn w:val="CommentText"/>
    <w:next w:val="CommentText"/>
    <w:link w:val="CommentSubjectChar"/>
    <w:uiPriority w:val="99"/>
    <w:semiHidden/>
    <w:unhideWhenUsed/>
    <w:rsid w:val="00D1765E"/>
    <w:rPr>
      <w:b/>
      <w:bCs/>
    </w:rPr>
  </w:style>
  <w:style w:type="character" w:customStyle="1" w:styleId="CommentSubjectChar">
    <w:name w:val="Comment Subject Char"/>
    <w:basedOn w:val="CommentTextChar"/>
    <w:link w:val="CommentSubject"/>
    <w:uiPriority w:val="99"/>
    <w:semiHidden/>
    <w:rsid w:val="00D1765E"/>
    <w:rPr>
      <w:b/>
      <w:bCs/>
      <w:sz w:val="20"/>
      <w:szCs w:val="20"/>
    </w:rPr>
  </w:style>
  <w:style w:type="character" w:styleId="FollowedHyperlink">
    <w:name w:val="FollowedHyperlink"/>
    <w:basedOn w:val="DefaultParagraphFont"/>
    <w:uiPriority w:val="99"/>
    <w:semiHidden/>
    <w:unhideWhenUsed/>
    <w:rsid w:val="00C22A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leigh.gov.uk/council/councillors-meetings-and-decision-making/our-constitu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A5BB97A47B6543846D07FB28E7FFC6" ma:contentTypeVersion="18" ma:contentTypeDescription="Create a new document." ma:contentTypeScope="" ma:versionID="13eeb3c66fb07b93d5535523d0148e84">
  <xsd:schema xmlns:xsd="http://www.w3.org/2001/XMLSchema" xmlns:xs="http://www.w3.org/2001/XMLSchema" xmlns:p="http://schemas.microsoft.com/office/2006/metadata/properties" xmlns:ns2="77c6295d-1f29-4022-9d1a-fa9c2778f768" xmlns:ns3="40609954-fd51-4c7b-953c-2b22d0e23bf3" targetNamespace="http://schemas.microsoft.com/office/2006/metadata/properties" ma:root="true" ma:fieldsID="30668295bfcedbe1015b7f8054b61fdb" ns2:_="" ns3:_="">
    <xsd:import namespace="77c6295d-1f29-4022-9d1a-fa9c2778f768"/>
    <xsd:import namespace="40609954-fd51-4c7b-953c-2b22d0e23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6295d-1f29-4022-9d1a-fa9c2778f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f122b98-da75-4a75-834d-1aae3a7db2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609954-fd51-4c7b-953c-2b22d0e23bf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8fc722-5c99-42dc-b98c-99484cf0cda3}" ma:internalName="TaxCatchAll" ma:showField="CatchAllData" ma:web="40609954-fd51-4c7b-953c-2b22d0e23bf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c6295d-1f29-4022-9d1a-fa9c2778f768">
      <Terms xmlns="http://schemas.microsoft.com/office/infopath/2007/PartnerControls"/>
    </lcf76f155ced4ddcb4097134ff3c332f>
    <TaxCatchAll xmlns="40609954-fd51-4c7b-953c-2b22d0e23bf3" xsi:nil="true"/>
  </documentManagement>
</p:properties>
</file>

<file path=customXml/itemProps1.xml><?xml version="1.0" encoding="utf-8"?>
<ds:datastoreItem xmlns:ds="http://schemas.openxmlformats.org/officeDocument/2006/customXml" ds:itemID="{48B8B889-2B7D-4F17-862D-5731EFFEDB72}">
  <ds:schemaRefs>
    <ds:schemaRef ds:uri="http://schemas.openxmlformats.org/officeDocument/2006/bibliography"/>
  </ds:schemaRefs>
</ds:datastoreItem>
</file>

<file path=customXml/itemProps2.xml><?xml version="1.0" encoding="utf-8"?>
<ds:datastoreItem xmlns:ds="http://schemas.openxmlformats.org/officeDocument/2006/customXml" ds:itemID="{99248FD1-83AD-45EA-9B09-B5C4861EC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6295d-1f29-4022-9d1a-fa9c2778f768"/>
    <ds:schemaRef ds:uri="40609954-fd51-4c7b-953c-2b22d0e23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05FEB7-BDE7-4A89-AD50-404319D12DDD}">
  <ds:schemaRefs>
    <ds:schemaRef ds:uri="http://schemas.microsoft.com/sharepoint/v3/contenttype/forms"/>
  </ds:schemaRefs>
</ds:datastoreItem>
</file>

<file path=customXml/itemProps4.xml><?xml version="1.0" encoding="utf-8"?>
<ds:datastoreItem xmlns:ds="http://schemas.openxmlformats.org/officeDocument/2006/customXml" ds:itemID="{C70DB096-D8C1-483A-8B4B-2736030A3E2E}">
  <ds:schemaRefs>
    <ds:schemaRef ds:uri="http://schemas.microsoft.com/office/2006/metadata/properties"/>
    <ds:schemaRef ds:uri="http://schemas.microsoft.com/office/infopath/2007/PartnerControls"/>
    <ds:schemaRef ds:uri="77c6295d-1f29-4022-9d1a-fa9c2778f768"/>
    <ds:schemaRef ds:uri="40609954-fd51-4c7b-953c-2b22d0e23bf3"/>
    <ds:schemaRef ds:uri="d4bbb6ed-fe51-44fb-808c-0e53f8083909"/>
    <ds:schemaRef ds:uri="47858be6-7fba-4448-815e-36eff3d078e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Cassar, Joanne</dc:creator>
  <cp:lastModifiedBy>Johnston, Laura (Dem Services)</cp:lastModifiedBy>
  <cp:revision>5</cp:revision>
  <dcterms:created xsi:type="dcterms:W3CDTF">2023-12-18T10:42:00Z</dcterms:created>
  <dcterms:modified xsi:type="dcterms:W3CDTF">2024-05-13T08:28:00Z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0x010100CBA5BB97A47B6543846D07FB28E7FFC6</vt:lpwstr>
  </property>
</Properties>
</file>