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312CE" w:rsidR="00705F9F" w:rsidP="00705F9F" w:rsidRDefault="00705F9F" w14:paraId="0CA01780" w14:textId="6A405A38">
      <w:pPr>
        <w:rPr>
          <w:b/>
          <w:bCs/>
        </w:rPr>
      </w:pPr>
      <w:r w:rsidRPr="00C312CE">
        <w:rPr>
          <w:b/>
          <w:bCs/>
        </w:rPr>
        <w:t xml:space="preserve">Eastleigh Borough Council's Assets of Community Value - </w:t>
      </w:r>
      <w:r w:rsidR="00BA7ACB">
        <w:rPr>
          <w:b/>
          <w:bCs/>
        </w:rPr>
        <w:t>Uns</w:t>
      </w:r>
      <w:r w:rsidRPr="00C312CE">
        <w:rPr>
          <w:b/>
          <w:bCs/>
        </w:rPr>
        <w:t>uccessful nomination</w:t>
      </w:r>
      <w:r w:rsidR="00767B65">
        <w:rPr>
          <w:b/>
          <w:bCs/>
        </w:rPr>
        <w:t>s</w:t>
      </w:r>
      <w:r w:rsidRPr="00C312CE">
        <w:rPr>
          <w:b/>
          <w:bCs/>
        </w:rPr>
        <w:t xml:space="preserve">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F1318" w:rsidTr="2072D877" w14:paraId="5471942D" w14:textId="77777777">
        <w:tc>
          <w:tcPr>
            <w:tcW w:w="3487" w:type="dxa"/>
            <w:shd w:val="clear" w:color="auto" w:fill="DEEAF6" w:themeFill="accent5" w:themeFillTint="33"/>
            <w:tcMar/>
          </w:tcPr>
          <w:p w:rsidRPr="001F1318" w:rsidR="001F1318" w:rsidRDefault="001F1318" w14:paraId="0DBBE57C" w14:textId="27C1F04F">
            <w:pPr>
              <w:rPr>
                <w:b/>
                <w:bCs/>
              </w:rPr>
            </w:pPr>
            <w:r w:rsidRPr="001F1318">
              <w:rPr>
                <w:b/>
                <w:bCs/>
              </w:rPr>
              <w:t>Name and address of property</w:t>
            </w:r>
          </w:p>
        </w:tc>
        <w:tc>
          <w:tcPr>
            <w:tcW w:w="3487" w:type="dxa"/>
            <w:shd w:val="clear" w:color="auto" w:fill="92D050"/>
            <w:tcMar/>
          </w:tcPr>
          <w:p w:rsidRPr="001F1318" w:rsidR="001F1318" w:rsidRDefault="001F1318" w14:paraId="7C5F70FA" w14:textId="29B29D2D">
            <w:pPr>
              <w:rPr>
                <w:b/>
                <w:bCs/>
              </w:rPr>
            </w:pPr>
            <w:r w:rsidRPr="001F1318">
              <w:rPr>
                <w:b/>
                <w:bCs/>
              </w:rPr>
              <w:t>Nominat</w:t>
            </w:r>
            <w:r>
              <w:rPr>
                <w:b/>
                <w:bCs/>
              </w:rPr>
              <w:t xml:space="preserve">ing organisation </w:t>
            </w:r>
          </w:p>
        </w:tc>
        <w:tc>
          <w:tcPr>
            <w:tcW w:w="3487" w:type="dxa"/>
            <w:shd w:val="clear" w:color="auto" w:fill="F19C5D"/>
            <w:tcMar/>
          </w:tcPr>
          <w:p w:rsidRPr="001F1318" w:rsidR="001F1318" w:rsidRDefault="001F1318" w14:paraId="747E2A18" w14:textId="7F170C48">
            <w:pPr>
              <w:rPr>
                <w:b/>
                <w:bCs/>
              </w:rPr>
            </w:pPr>
            <w:r w:rsidRPr="001F1318">
              <w:rPr>
                <w:b/>
                <w:bCs/>
              </w:rPr>
              <w:t>Date declined</w:t>
            </w:r>
          </w:p>
        </w:tc>
        <w:tc>
          <w:tcPr>
            <w:tcW w:w="3487" w:type="dxa"/>
            <w:shd w:val="clear" w:color="auto" w:fill="FFC000" w:themeFill="accent4"/>
            <w:tcMar/>
          </w:tcPr>
          <w:p w:rsidRPr="001F1318" w:rsidR="001F1318" w:rsidP="001F1318" w:rsidRDefault="001F1318" w14:paraId="2721BD8D" w14:textId="54D12F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refusal</w:t>
            </w:r>
          </w:p>
        </w:tc>
      </w:tr>
      <w:tr w:rsidR="001F1318" w:rsidTr="2072D877" w14:paraId="1D3D2FA8" w14:textId="77777777">
        <w:tc>
          <w:tcPr>
            <w:tcW w:w="3487" w:type="dxa"/>
            <w:tcMar/>
          </w:tcPr>
          <w:p w:rsidR="001F1318" w:rsidRDefault="001F1318" w14:paraId="244E66E7" w14:textId="75E29011">
            <w:r>
              <w:t>The Pear Tree Inn Public House</w:t>
            </w:r>
            <w:r w:rsidR="00705F9F">
              <w:t>, Winchester Road, Botley, SO32, 2DH</w:t>
            </w:r>
          </w:p>
        </w:tc>
        <w:tc>
          <w:tcPr>
            <w:tcW w:w="3487" w:type="dxa"/>
            <w:tcMar/>
          </w:tcPr>
          <w:p w:rsidR="001F1318" w:rsidRDefault="001F1318" w14:paraId="628F3075" w14:textId="77777777">
            <w:r>
              <w:t>Botley Parish Council</w:t>
            </w:r>
          </w:p>
          <w:p w:rsidR="00B750A4" w:rsidRDefault="00B750A4" w14:paraId="6ECE7C9D" w14:textId="2B1B7C86"/>
        </w:tc>
        <w:tc>
          <w:tcPr>
            <w:tcW w:w="3487" w:type="dxa"/>
            <w:tcMar/>
          </w:tcPr>
          <w:p w:rsidR="001F1318" w:rsidRDefault="001F1318" w14:paraId="028F84EE" w14:textId="320BA3C9">
            <w:r>
              <w:t xml:space="preserve">9 November 2023 </w:t>
            </w:r>
          </w:p>
        </w:tc>
        <w:tc>
          <w:tcPr>
            <w:tcW w:w="3487" w:type="dxa"/>
            <w:tcMar/>
          </w:tcPr>
          <w:p w:rsidRPr="005501A2" w:rsidR="001F1318" w:rsidP="0035296E" w:rsidRDefault="0035296E" w14:paraId="56EB5588" w14:textId="4460E7B4">
            <w:pPr>
              <w:spacing w:after="160" w:line="259" w:lineRule="auto"/>
              <w:rPr>
                <w:b/>
                <w:bCs/>
              </w:rPr>
            </w:pPr>
            <w:r>
              <w:t>In light of the range of community facilities delivered as part of the development at Boorley Green since 2017, it is considered that residents in a village of this size have a good choice of established venues which promote the social wellbeing and social interests of local residents with regards to the various cultural, recreational and sporting functions on offer.</w:t>
            </w:r>
          </w:p>
        </w:tc>
      </w:tr>
      <w:tr w:rsidR="00352FE4" w:rsidTr="2072D877" w14:paraId="0AEB512C" w14:textId="77777777">
        <w:tc>
          <w:tcPr>
            <w:tcW w:w="3487" w:type="dxa"/>
            <w:tcMar/>
          </w:tcPr>
          <w:p w:rsidR="00352FE4" w:rsidP="00352FE4" w:rsidRDefault="00352FE4" w14:paraId="2279D65B" w14:textId="17B9F369">
            <w:r>
              <w:t>The Pear Tree Inn Public House, Winchester Road, Botley, SO32, 2DH</w:t>
            </w:r>
          </w:p>
        </w:tc>
        <w:tc>
          <w:tcPr>
            <w:tcW w:w="3487" w:type="dxa"/>
            <w:tcMar/>
          </w:tcPr>
          <w:p w:rsidR="00A177A0" w:rsidP="00352FE4" w:rsidRDefault="00CE5018" w14:paraId="02718942" w14:textId="77777777">
            <w:r>
              <w:t>Darren Butler</w:t>
            </w:r>
            <w:r w:rsidR="00A177A0">
              <w:t>*</w:t>
            </w:r>
          </w:p>
          <w:p w:rsidR="00A177A0" w:rsidP="00352FE4" w:rsidRDefault="00A177A0" w14:paraId="43960254" w14:textId="77777777"/>
          <w:p w:rsidR="00352FE4" w:rsidP="00352FE4" w:rsidRDefault="00A177A0" w14:paraId="37211715" w14:textId="3CB86583">
            <w:pPr>
              <w:rPr/>
            </w:pPr>
            <w:r w:rsidR="00A177A0">
              <w:rPr/>
              <w:t xml:space="preserve">* </w:t>
            </w:r>
            <w:r w:rsidR="00A177A0">
              <w:rPr/>
              <w:t>c</w:t>
            </w:r>
            <w:r w:rsidR="360B2DFB">
              <w:rPr/>
              <w:t>onfi</w:t>
            </w:r>
            <w:r w:rsidR="3A35623F">
              <w:rPr/>
              <w:t>r</w:t>
            </w:r>
            <w:r w:rsidR="360B2DFB">
              <w:rPr/>
              <w:t>mation</w:t>
            </w:r>
            <w:r w:rsidR="360B2DFB">
              <w:rPr/>
              <w:t xml:space="preserve"> provided </w:t>
            </w:r>
            <w:r w:rsidR="00243D68">
              <w:rPr/>
              <w:t xml:space="preserve">to the Council on 29 January 2024 that Mr Butler </w:t>
            </w:r>
            <w:r w:rsidR="00243D68">
              <w:rPr/>
              <w:t>submitted</w:t>
            </w:r>
            <w:r w:rsidR="00243D68">
              <w:rPr/>
              <w:t xml:space="preserve"> the nomination application </w:t>
            </w:r>
            <w:r w:rsidR="00F62CE6">
              <w:rPr/>
              <w:t xml:space="preserve">on 14 December 2023 </w:t>
            </w:r>
            <w:r w:rsidR="00BB23CD">
              <w:rPr/>
              <w:t xml:space="preserve">in his position </w:t>
            </w:r>
            <w:r w:rsidR="00243D68">
              <w:rPr/>
              <w:t xml:space="preserve">as Chair </w:t>
            </w:r>
            <w:r w:rsidR="00B12CB5">
              <w:rPr/>
              <w:t>of</w:t>
            </w:r>
            <w:r w:rsidR="007076DB">
              <w:rPr/>
              <w:t xml:space="preserve"> The</w:t>
            </w:r>
            <w:r w:rsidR="00CE5018">
              <w:rPr/>
              <w:t xml:space="preserve"> Friends of Pear Tree</w:t>
            </w:r>
            <w:r w:rsidR="00B12CB5">
              <w:rPr/>
              <w:t xml:space="preserve"> Pub</w:t>
            </w:r>
            <w:r w:rsidR="00CB169F">
              <w:rPr/>
              <w:t xml:space="preserve"> </w:t>
            </w:r>
          </w:p>
        </w:tc>
        <w:tc>
          <w:tcPr>
            <w:tcW w:w="3487" w:type="dxa"/>
            <w:tcMar/>
          </w:tcPr>
          <w:p w:rsidR="00352FE4" w:rsidP="00352FE4" w:rsidRDefault="00C6262A" w14:paraId="0B7F590C" w14:textId="7FA84173">
            <w:r>
              <w:t xml:space="preserve">8 February 2024 </w:t>
            </w:r>
          </w:p>
        </w:tc>
        <w:tc>
          <w:tcPr>
            <w:tcW w:w="3487" w:type="dxa"/>
            <w:tcMar/>
          </w:tcPr>
          <w:p w:rsidR="00352FE4" w:rsidP="00352FE4" w:rsidRDefault="00352FE4" w14:paraId="6113E8DE" w14:textId="77777777">
            <w:r>
              <w:t>In light of the range of community facilities delivered as part of the development at Boorley Green since 2017, it is considered that residents in a village of this size have a good choice of established venues which promote the social wellbeing and social interests of local residents with regards to the various cultural, recreational and sporting functions on offer.</w:t>
            </w:r>
          </w:p>
          <w:p w:rsidR="00C6262A" w:rsidP="00352FE4" w:rsidRDefault="00C6262A" w14:paraId="2F87E1B9" w14:textId="234AB5A3"/>
        </w:tc>
      </w:tr>
    </w:tbl>
    <w:p w:rsidR="001F1318" w:rsidRDefault="001F1318" w14:paraId="0EED4594" w14:textId="77777777"/>
    <w:p w:rsidR="00C312CE" w:rsidRDefault="00C312CE" w14:paraId="234D7E37" w14:textId="77777777"/>
    <w:p w:rsidR="00C312CE" w:rsidRDefault="00C312CE" w14:paraId="7E498A91" w14:textId="77777777"/>
    <w:sectPr w:rsidR="00C312CE" w:rsidSect="003B23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1E"/>
    <w:rsid w:val="00033927"/>
    <w:rsid w:val="001F1318"/>
    <w:rsid w:val="0023171E"/>
    <w:rsid w:val="00243D68"/>
    <w:rsid w:val="002A3343"/>
    <w:rsid w:val="0035296E"/>
    <w:rsid w:val="00352FE4"/>
    <w:rsid w:val="00397C3E"/>
    <w:rsid w:val="003B23A6"/>
    <w:rsid w:val="005429E1"/>
    <w:rsid w:val="005501A2"/>
    <w:rsid w:val="005B0B82"/>
    <w:rsid w:val="00705F9F"/>
    <w:rsid w:val="007076DB"/>
    <w:rsid w:val="00767B65"/>
    <w:rsid w:val="00951C82"/>
    <w:rsid w:val="00A177A0"/>
    <w:rsid w:val="00A207CA"/>
    <w:rsid w:val="00A27887"/>
    <w:rsid w:val="00B12CB5"/>
    <w:rsid w:val="00B750A4"/>
    <w:rsid w:val="00BA7ACB"/>
    <w:rsid w:val="00BB23CD"/>
    <w:rsid w:val="00BF602C"/>
    <w:rsid w:val="00C312CE"/>
    <w:rsid w:val="00C53883"/>
    <w:rsid w:val="00C6262A"/>
    <w:rsid w:val="00CB169F"/>
    <w:rsid w:val="00CE5018"/>
    <w:rsid w:val="00D9176B"/>
    <w:rsid w:val="00EA5B56"/>
    <w:rsid w:val="00F62CE6"/>
    <w:rsid w:val="00FE5B68"/>
    <w:rsid w:val="02662804"/>
    <w:rsid w:val="071AAF4E"/>
    <w:rsid w:val="2072D877"/>
    <w:rsid w:val="360B2DFB"/>
    <w:rsid w:val="3A3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0D0A"/>
  <w15:chartTrackingRefBased/>
  <w15:docId w15:val="{7E026E7D-23D9-4B46-B434-96FC770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7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1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  <SharedWithUsers xmlns="40609954-fd51-4c7b-953c-2b22d0e23bf3">
      <UserInfo>
        <DisplayName>Tuck, Graham</DisplayName>
        <AccountId>14</AccountId>
        <AccountType/>
      </UserInfo>
      <UserInfo>
        <DisplayName>Jackson-Hookins, Warren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9" ma:contentTypeDescription="Create a new document." ma:contentTypeScope="" ma:versionID="3b193399b87b8c5572db8ae12d010a22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ea6afcf779fea8491402786d0900abf9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4B6A6-5C98-40EC-A819-1EC70AA97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7C1F04-DBE8-498F-A408-E0E8A8158703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3.xml><?xml version="1.0" encoding="utf-8"?>
<ds:datastoreItem xmlns:ds="http://schemas.openxmlformats.org/officeDocument/2006/customXml" ds:itemID="{C5C176FF-4C15-41E3-8A8B-FB03A74C0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013E49-C758-4255-B013-9E5DEB95F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Jackson-Hookins, Warren</dc:creator>
  <keywords/>
  <dc:description/>
  <lastModifiedBy>Jackson-Hookins, Warren</lastModifiedBy>
  <revision>9</revision>
  <dcterms:created xsi:type="dcterms:W3CDTF">2024-03-19T15:27:00.0000000Z</dcterms:created>
  <dcterms:modified xsi:type="dcterms:W3CDTF">2024-03-21T10:51:05.9095254Z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